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747" w:rsidRPr="0013226F" w:rsidRDefault="00A00DC0" w:rsidP="0013226F">
      <w:pPr>
        <w:jc w:val="center"/>
        <w:rPr>
          <w:b/>
          <w:sz w:val="28"/>
          <w:szCs w:val="28"/>
          <w:u w:val="single"/>
        </w:rPr>
      </w:pPr>
      <w:r>
        <w:rPr>
          <w:b/>
          <w:sz w:val="28"/>
          <w:szCs w:val="28"/>
          <w:u w:val="single"/>
        </w:rPr>
        <w:t>PPNO</w:t>
      </w:r>
      <w:r w:rsidR="00055747">
        <w:rPr>
          <w:b/>
          <w:sz w:val="28"/>
          <w:szCs w:val="28"/>
          <w:u w:val="single"/>
        </w:rPr>
        <w:t xml:space="preserve"> Query Summary </w:t>
      </w:r>
    </w:p>
    <w:p w:rsidR="00055747" w:rsidRDefault="00055747">
      <w:pPr>
        <w:rPr>
          <w:sz w:val="24"/>
          <w:szCs w:val="24"/>
        </w:rPr>
      </w:pPr>
    </w:p>
    <w:p w:rsidR="0056119A" w:rsidRDefault="00055747">
      <w:pPr>
        <w:framePr w:w="9962" w:h="541" w:hSpace="180" w:wrap="around" w:vAnchor="text" w:hAnchor="page" w:x="3742" w:y="75"/>
        <w:pBdr>
          <w:top w:val="single" w:sz="6" w:space="1" w:color="auto"/>
          <w:left w:val="single" w:sz="6" w:space="1" w:color="auto"/>
          <w:bottom w:val="single" w:sz="6" w:space="1" w:color="auto"/>
          <w:right w:val="single" w:sz="6" w:space="1" w:color="auto"/>
        </w:pBdr>
        <w:rPr>
          <w:sz w:val="24"/>
        </w:rPr>
      </w:pPr>
      <w:r>
        <w:rPr>
          <w:sz w:val="24"/>
        </w:rPr>
        <w:t>Last Name</w:t>
      </w:r>
      <w:r w:rsidR="0056119A">
        <w:rPr>
          <w:sz w:val="24"/>
        </w:rPr>
        <w:t>:</w:t>
      </w:r>
      <w:r>
        <w:rPr>
          <w:sz w:val="24"/>
        </w:rPr>
        <w:t xml:space="preserve">  </w:t>
      </w:r>
      <w:r w:rsidR="00BE0EAB">
        <w:rPr>
          <w:sz w:val="24"/>
        </w:rPr>
        <w:t>Bow</w:t>
      </w:r>
      <w:r>
        <w:rPr>
          <w:sz w:val="24"/>
        </w:rPr>
        <w:t xml:space="preserve">                </w:t>
      </w:r>
      <w:r w:rsidR="0056119A">
        <w:rPr>
          <w:sz w:val="24"/>
        </w:rPr>
        <w:tab/>
      </w:r>
      <w:r w:rsidR="0056119A">
        <w:rPr>
          <w:sz w:val="24"/>
        </w:rPr>
        <w:tab/>
      </w:r>
      <w:r w:rsidR="0056119A">
        <w:rPr>
          <w:sz w:val="24"/>
        </w:rPr>
        <w:tab/>
      </w:r>
      <w:r>
        <w:rPr>
          <w:sz w:val="24"/>
        </w:rPr>
        <w:t>First Name</w:t>
      </w:r>
      <w:r w:rsidR="0056119A">
        <w:rPr>
          <w:sz w:val="24"/>
        </w:rPr>
        <w:t>:</w:t>
      </w:r>
      <w:r>
        <w:rPr>
          <w:sz w:val="24"/>
        </w:rPr>
        <w:t xml:space="preserve">   </w:t>
      </w:r>
      <w:r w:rsidR="00BE0EAB">
        <w:rPr>
          <w:sz w:val="24"/>
        </w:rPr>
        <w:t>Sue</w:t>
      </w:r>
      <w:r>
        <w:rPr>
          <w:sz w:val="24"/>
        </w:rPr>
        <w:t xml:space="preserve">            </w:t>
      </w:r>
    </w:p>
    <w:p w:rsidR="0056119A" w:rsidRDefault="0056119A">
      <w:pPr>
        <w:framePr w:w="9962" w:h="541" w:hSpace="180" w:wrap="around" w:vAnchor="text" w:hAnchor="page" w:x="3742" w:y="75"/>
        <w:pBdr>
          <w:top w:val="single" w:sz="6" w:space="1" w:color="auto"/>
          <w:left w:val="single" w:sz="6" w:space="1" w:color="auto"/>
          <w:bottom w:val="single" w:sz="6" w:space="1" w:color="auto"/>
          <w:right w:val="single" w:sz="6" w:space="1" w:color="auto"/>
        </w:pBdr>
        <w:rPr>
          <w:sz w:val="24"/>
        </w:rPr>
      </w:pPr>
    </w:p>
    <w:p w:rsidR="0056119A" w:rsidRDefault="00055747">
      <w:pPr>
        <w:framePr w:w="9962" w:h="541" w:hSpace="180" w:wrap="around" w:vAnchor="text" w:hAnchor="page" w:x="3742" w:y="75"/>
        <w:pBdr>
          <w:top w:val="single" w:sz="6" w:space="1" w:color="auto"/>
          <w:left w:val="single" w:sz="6" w:space="1" w:color="auto"/>
          <w:bottom w:val="single" w:sz="6" w:space="1" w:color="auto"/>
          <w:right w:val="single" w:sz="6" w:space="1" w:color="auto"/>
        </w:pBdr>
        <w:rPr>
          <w:sz w:val="24"/>
        </w:rPr>
      </w:pPr>
      <w:r>
        <w:rPr>
          <w:sz w:val="24"/>
        </w:rPr>
        <w:t>Institution Info</w:t>
      </w:r>
      <w:r w:rsidR="0056119A">
        <w:rPr>
          <w:sz w:val="24"/>
        </w:rPr>
        <w:t>:</w:t>
      </w:r>
      <w:r w:rsidR="00BE0EAB">
        <w:rPr>
          <w:sz w:val="24"/>
        </w:rPr>
        <w:t xml:space="preserve"> Pembroke Regional Hospital</w:t>
      </w:r>
      <w:r>
        <w:rPr>
          <w:sz w:val="24"/>
        </w:rPr>
        <w:tab/>
        <w:t xml:space="preserve">    </w:t>
      </w:r>
      <w:r w:rsidR="0056119A">
        <w:rPr>
          <w:sz w:val="24"/>
        </w:rPr>
        <w:t>E</w:t>
      </w:r>
      <w:r>
        <w:rPr>
          <w:sz w:val="24"/>
        </w:rPr>
        <w:t>mail</w:t>
      </w:r>
      <w:r w:rsidR="0056119A">
        <w:rPr>
          <w:sz w:val="24"/>
        </w:rPr>
        <w:t>:</w:t>
      </w:r>
      <w:r w:rsidR="00BE0EAB">
        <w:rPr>
          <w:sz w:val="24"/>
        </w:rPr>
        <w:t xml:space="preserve"> Susan.bow@pemreghos.org</w:t>
      </w:r>
    </w:p>
    <w:p w:rsidR="00055747" w:rsidRDefault="00055747">
      <w:pPr>
        <w:framePr w:w="9962" w:h="541" w:hSpace="180" w:wrap="around" w:vAnchor="text" w:hAnchor="page" w:x="3742" w:y="75"/>
        <w:pBdr>
          <w:top w:val="single" w:sz="6" w:space="1" w:color="auto"/>
          <w:left w:val="single" w:sz="6" w:space="1" w:color="auto"/>
          <w:bottom w:val="single" w:sz="6" w:space="1" w:color="auto"/>
          <w:right w:val="single" w:sz="6" w:space="1" w:color="auto"/>
        </w:pBdr>
        <w:rPr>
          <w:sz w:val="24"/>
        </w:rPr>
      </w:pPr>
    </w:p>
    <w:p w:rsidR="00055747" w:rsidRDefault="00055747">
      <w:pPr>
        <w:rPr>
          <w:sz w:val="24"/>
          <w:szCs w:val="24"/>
        </w:rPr>
      </w:pPr>
      <w:r>
        <w:rPr>
          <w:sz w:val="24"/>
          <w:szCs w:val="24"/>
        </w:rPr>
        <w:t>Contact for further information:</w:t>
      </w:r>
    </w:p>
    <w:p w:rsidR="00055747" w:rsidRDefault="00055747">
      <w:pPr>
        <w:rPr>
          <w:sz w:val="24"/>
          <w:szCs w:val="24"/>
        </w:rPr>
      </w:pPr>
    </w:p>
    <w:p w:rsidR="00055747" w:rsidRDefault="00055747">
      <w:pPr>
        <w:rPr>
          <w:sz w:val="28"/>
          <w:szCs w:val="28"/>
        </w:rPr>
      </w:pPr>
    </w:p>
    <w:p w:rsidR="00055747" w:rsidRDefault="00BE0EAB">
      <w:pPr>
        <w:framePr w:w="5861" w:h="192" w:hSpace="180" w:wrap="around" w:vAnchor="text" w:hAnchor="page" w:x="3722" w:y="185"/>
        <w:pBdr>
          <w:top w:val="single" w:sz="6" w:space="1" w:color="auto"/>
          <w:left w:val="single" w:sz="6" w:space="1" w:color="auto"/>
          <w:bottom w:val="single" w:sz="6" w:space="1" w:color="auto"/>
          <w:right w:val="single" w:sz="6" w:space="1" w:color="auto"/>
        </w:pBdr>
      </w:pPr>
      <w:r>
        <w:t>Sept 14, 2020</w:t>
      </w:r>
    </w:p>
    <w:p w:rsidR="00055747" w:rsidRDefault="00055747">
      <w:pPr>
        <w:rPr>
          <w:sz w:val="24"/>
          <w:szCs w:val="24"/>
        </w:rPr>
      </w:pPr>
      <w:r>
        <w:rPr>
          <w:sz w:val="24"/>
          <w:szCs w:val="24"/>
        </w:rPr>
        <w:t>Date of Summary:</w:t>
      </w:r>
    </w:p>
    <w:p w:rsidR="00055747" w:rsidRDefault="00055747">
      <w:pPr>
        <w:rPr>
          <w:sz w:val="28"/>
          <w:szCs w:val="28"/>
        </w:rPr>
      </w:pPr>
    </w:p>
    <w:p w:rsidR="00BE0EAB" w:rsidRDefault="00662564" w:rsidP="00BE0EAB">
      <w:pPr>
        <w:framePr w:w="10008" w:h="942" w:hRule="exact" w:hSpace="187" w:vSpace="43" w:wrap="around" w:vAnchor="text" w:hAnchor="page" w:x="3750" w:y="28"/>
        <w:pBdr>
          <w:top w:val="single" w:sz="6" w:space="1" w:color="auto"/>
          <w:left w:val="single" w:sz="6" w:space="1" w:color="auto"/>
          <w:bottom w:val="single" w:sz="6" w:space="1" w:color="auto"/>
          <w:right w:val="single" w:sz="6" w:space="1" w:color="auto"/>
        </w:pBdr>
        <w:rPr>
          <w:rFonts w:ascii="Arial" w:hAnsi="Arial" w:cs="Arial"/>
          <w:color w:val="000000"/>
        </w:rPr>
      </w:pPr>
      <w:r>
        <w:rPr>
          <w:rFonts w:ascii="Arial" w:hAnsi="Arial" w:cs="Arial"/>
          <w:color w:val="000000"/>
        </w:rPr>
        <w:t xml:space="preserve">In preparation for making ouir ICU a </w:t>
      </w:r>
      <w:r w:rsidR="00BE0EAB">
        <w:rPr>
          <w:rFonts w:ascii="Arial" w:hAnsi="Arial" w:cs="Arial"/>
          <w:color w:val="000000"/>
        </w:rPr>
        <w:t>" closed unit" ( ie controlled admission by intensivist), we are trying to update our ICU standards of care and policies. Currently, would be interested to know about the following:</w:t>
      </w:r>
    </w:p>
    <w:p w:rsidR="00BE0EAB" w:rsidRDefault="00BE0EAB" w:rsidP="00BE0EAB">
      <w:pPr>
        <w:framePr w:w="10008" w:h="942" w:hRule="exact" w:hSpace="187" w:vSpace="43" w:wrap="around" w:vAnchor="text" w:hAnchor="page" w:x="3750" w:y="28"/>
        <w:pBdr>
          <w:top w:val="single" w:sz="6" w:space="1" w:color="auto"/>
          <w:left w:val="single" w:sz="6" w:space="1" w:color="auto"/>
          <w:bottom w:val="single" w:sz="6" w:space="1" w:color="auto"/>
          <w:right w:val="single" w:sz="6" w:space="1" w:color="auto"/>
        </w:pBdr>
        <w:rPr>
          <w:rFonts w:ascii="Arial" w:hAnsi="Arial" w:cs="Arial"/>
          <w:color w:val="000000"/>
        </w:rPr>
      </w:pPr>
    </w:p>
    <w:p w:rsidR="00BE0EAB" w:rsidRDefault="00BE0EAB" w:rsidP="00BE0EAB">
      <w:pPr>
        <w:framePr w:w="10008" w:h="942" w:hRule="exact" w:hSpace="187" w:vSpace="43" w:wrap="around" w:vAnchor="text" w:hAnchor="page" w:x="3750" w:y="28"/>
        <w:numPr>
          <w:ilvl w:val="0"/>
          <w:numId w:val="1"/>
        </w:numPr>
        <w:pBdr>
          <w:top w:val="single" w:sz="6" w:space="1" w:color="auto"/>
          <w:left w:val="single" w:sz="6" w:space="1" w:color="auto"/>
          <w:bottom w:val="single" w:sz="6" w:space="1" w:color="auto"/>
          <w:right w:val="single" w:sz="6" w:space="1" w:color="auto"/>
        </w:pBdr>
        <w:spacing w:before="100" w:beforeAutospacing="1" w:after="100" w:afterAutospacing="1"/>
        <w:rPr>
          <w:rFonts w:ascii="Arial" w:hAnsi="Arial" w:cs="Arial"/>
          <w:color w:val="000000"/>
        </w:rPr>
      </w:pPr>
      <w:r>
        <w:rPr>
          <w:rFonts w:ascii="Arial" w:hAnsi="Arial" w:cs="Arial"/>
          <w:color w:val="000000"/>
        </w:rPr>
        <w:t>ICU standards of care</w:t>
      </w:r>
    </w:p>
    <w:p w:rsidR="00BE0EAB" w:rsidRDefault="00BE0EAB" w:rsidP="00BE0EAB">
      <w:pPr>
        <w:framePr w:w="10008" w:h="942" w:hRule="exact" w:hSpace="187" w:vSpace="43" w:wrap="around" w:vAnchor="text" w:hAnchor="page" w:x="3750" w:y="28"/>
        <w:numPr>
          <w:ilvl w:val="0"/>
          <w:numId w:val="1"/>
        </w:numPr>
        <w:pBdr>
          <w:top w:val="single" w:sz="6" w:space="1" w:color="auto"/>
          <w:left w:val="single" w:sz="6" w:space="1" w:color="auto"/>
          <w:bottom w:val="single" w:sz="6" w:space="1" w:color="auto"/>
          <w:right w:val="single" w:sz="6" w:space="1" w:color="auto"/>
        </w:pBdr>
        <w:spacing w:before="100" w:beforeAutospacing="1" w:after="100" w:afterAutospacing="1"/>
        <w:rPr>
          <w:rFonts w:ascii="Arial" w:hAnsi="Arial" w:cs="Arial"/>
          <w:color w:val="000000"/>
        </w:rPr>
      </w:pPr>
      <w:r>
        <w:rPr>
          <w:rFonts w:ascii="Arial" w:hAnsi="Arial" w:cs="Arial"/>
          <w:color w:val="000000"/>
        </w:rPr>
        <w:t>ICU documentation standards( yes we still have paper charting)</w:t>
      </w:r>
    </w:p>
    <w:p w:rsidR="00BE0EAB" w:rsidRDefault="00BE0EAB" w:rsidP="00BE0EAB">
      <w:pPr>
        <w:framePr w:w="10008" w:h="942" w:hRule="exact" w:hSpace="187" w:vSpace="43" w:wrap="around" w:vAnchor="text" w:hAnchor="page" w:x="3750" w:y="28"/>
        <w:numPr>
          <w:ilvl w:val="0"/>
          <w:numId w:val="1"/>
        </w:numPr>
        <w:pBdr>
          <w:top w:val="single" w:sz="6" w:space="1" w:color="auto"/>
          <w:left w:val="single" w:sz="6" w:space="1" w:color="auto"/>
          <w:bottom w:val="single" w:sz="6" w:space="1" w:color="auto"/>
          <w:right w:val="single" w:sz="6" w:space="1" w:color="auto"/>
        </w:pBdr>
        <w:spacing w:before="100" w:beforeAutospacing="1" w:after="100" w:afterAutospacing="1"/>
        <w:rPr>
          <w:rFonts w:ascii="Arial" w:hAnsi="Arial" w:cs="Arial"/>
          <w:color w:val="000000"/>
        </w:rPr>
      </w:pPr>
      <w:r>
        <w:rPr>
          <w:rFonts w:ascii="Arial" w:hAnsi="Arial" w:cs="Arial"/>
          <w:color w:val="000000"/>
        </w:rPr>
        <w:t>Sedation protocols for ventilators</w:t>
      </w:r>
    </w:p>
    <w:p w:rsidR="00BE0EAB" w:rsidRDefault="00BE0EAB" w:rsidP="00BE0EAB">
      <w:pPr>
        <w:framePr w:w="10008" w:h="942" w:hRule="exact" w:hSpace="187" w:vSpace="43" w:wrap="around" w:vAnchor="text" w:hAnchor="page" w:x="3750" w:y="28"/>
        <w:numPr>
          <w:ilvl w:val="0"/>
          <w:numId w:val="1"/>
        </w:numPr>
        <w:pBdr>
          <w:top w:val="single" w:sz="6" w:space="1" w:color="auto"/>
          <w:left w:val="single" w:sz="6" w:space="1" w:color="auto"/>
          <w:bottom w:val="single" w:sz="6" w:space="1" w:color="auto"/>
          <w:right w:val="single" w:sz="6" w:space="1" w:color="auto"/>
        </w:pBdr>
        <w:spacing w:before="100" w:beforeAutospacing="1" w:after="100" w:afterAutospacing="1"/>
        <w:rPr>
          <w:rFonts w:ascii="Arial" w:hAnsi="Arial" w:cs="Arial"/>
          <w:color w:val="000000"/>
        </w:rPr>
      </w:pPr>
      <w:r>
        <w:rPr>
          <w:rFonts w:ascii="Arial" w:hAnsi="Arial" w:cs="Arial"/>
          <w:color w:val="000000"/>
        </w:rPr>
        <w:t>Feeding protocols for intubated patients</w:t>
      </w:r>
    </w:p>
    <w:p w:rsidR="00055747" w:rsidRDefault="00055747" w:rsidP="0013226F">
      <w:pPr>
        <w:framePr w:w="10008" w:h="942" w:hRule="exact" w:hSpace="187" w:vSpace="43" w:wrap="around" w:vAnchor="text" w:hAnchor="page" w:x="3750" w:y="28"/>
        <w:pBdr>
          <w:top w:val="single" w:sz="6" w:space="1" w:color="auto"/>
          <w:left w:val="single" w:sz="6" w:space="1" w:color="auto"/>
          <w:bottom w:val="single" w:sz="6" w:space="1" w:color="auto"/>
          <w:right w:val="single" w:sz="6" w:space="1" w:color="auto"/>
        </w:pBdr>
        <w:rPr>
          <w:sz w:val="24"/>
        </w:rPr>
      </w:pPr>
    </w:p>
    <w:p w:rsidR="00055747" w:rsidRDefault="00055747">
      <w:pPr>
        <w:rPr>
          <w:sz w:val="24"/>
          <w:szCs w:val="24"/>
        </w:rPr>
      </w:pPr>
      <w:r>
        <w:rPr>
          <w:sz w:val="24"/>
          <w:szCs w:val="24"/>
        </w:rPr>
        <w:t>Abbreviated Question</w:t>
      </w:r>
      <w:r w:rsidR="0056119A">
        <w:rPr>
          <w:sz w:val="24"/>
          <w:szCs w:val="24"/>
        </w:rPr>
        <w:t>:</w:t>
      </w:r>
      <w:r>
        <w:rPr>
          <w:sz w:val="24"/>
          <w:szCs w:val="24"/>
        </w:rPr>
        <w:tab/>
      </w:r>
    </w:p>
    <w:p w:rsidR="00055747" w:rsidRDefault="00055747" w:rsidP="0013226F">
      <w:pPr>
        <w:rPr>
          <w:sz w:val="28"/>
          <w:szCs w:val="28"/>
        </w:rPr>
      </w:pPr>
    </w:p>
    <w:p w:rsidR="00055747" w:rsidRDefault="00055747">
      <w:pPr>
        <w:ind w:left="-990"/>
        <w:rPr>
          <w:sz w:val="28"/>
          <w:szCs w:val="28"/>
        </w:rPr>
      </w:pPr>
    </w:p>
    <w:p w:rsidR="00055747" w:rsidRDefault="0066256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t>√</w:t>
      </w:r>
      <w:r w:rsidR="00534772">
        <w:rPr>
          <w:sz w:val="22"/>
          <w:szCs w:val="22"/>
        </w:rPr>
        <w:fldChar w:fldCharType="begin">
          <w:ffData>
            <w:name w:val="Check4"/>
            <w:enabled/>
            <w:calcOnExit w:val="0"/>
            <w:checkBox>
              <w:sizeAuto/>
              <w:default w:val="0"/>
            </w:checkBox>
          </w:ffData>
        </w:fldChar>
      </w:r>
      <w:r w:rsidR="00534772">
        <w:rPr>
          <w:sz w:val="22"/>
          <w:szCs w:val="22"/>
        </w:rPr>
        <w:instrText xml:space="preserve"> FORMCHECKBOX </w:instrText>
      </w:r>
      <w:r w:rsidR="00534772">
        <w:rPr>
          <w:sz w:val="22"/>
          <w:szCs w:val="22"/>
        </w:rPr>
      </w:r>
      <w:r w:rsidR="00534772">
        <w:rPr>
          <w:sz w:val="22"/>
          <w:szCs w:val="22"/>
        </w:rPr>
        <w:fldChar w:fldCharType="end"/>
      </w:r>
      <w:r w:rsidR="00534772">
        <w:rPr>
          <w:sz w:val="22"/>
          <w:szCs w:val="22"/>
        </w:rPr>
        <w:t xml:space="preserve"> </w:t>
      </w:r>
      <w:r w:rsidR="00055747">
        <w:rPr>
          <w:sz w:val="22"/>
          <w:szCs w:val="22"/>
        </w:rPr>
        <w:t xml:space="preserve">Policy/Procedure  </w:t>
      </w:r>
      <w:r w:rsidR="00534772">
        <w:rPr>
          <w:sz w:val="22"/>
          <w:szCs w:val="22"/>
        </w:rPr>
        <w:fldChar w:fldCharType="begin">
          <w:ffData>
            <w:name w:val="Check4"/>
            <w:enabled/>
            <w:calcOnExit w:val="0"/>
            <w:checkBox>
              <w:sizeAuto/>
              <w:default w:val="0"/>
            </w:checkBox>
          </w:ffData>
        </w:fldChar>
      </w:r>
      <w:r w:rsidR="00534772">
        <w:rPr>
          <w:sz w:val="22"/>
          <w:szCs w:val="22"/>
        </w:rPr>
        <w:instrText xml:space="preserve"> FORMCHECKBOX </w:instrText>
      </w:r>
      <w:r w:rsidR="00534772">
        <w:rPr>
          <w:sz w:val="22"/>
          <w:szCs w:val="22"/>
        </w:rPr>
      </w:r>
      <w:r w:rsidR="00534772">
        <w:rPr>
          <w:sz w:val="22"/>
          <w:szCs w:val="22"/>
        </w:rPr>
        <w:fldChar w:fldCharType="end"/>
      </w:r>
      <w:r w:rsidR="00534772">
        <w:rPr>
          <w:sz w:val="22"/>
          <w:szCs w:val="22"/>
        </w:rPr>
        <w:t xml:space="preserve"> </w:t>
      </w:r>
      <w:r w:rsidR="00055747">
        <w:rPr>
          <w:sz w:val="22"/>
          <w:szCs w:val="22"/>
        </w:rPr>
        <w:t xml:space="preserve"> Practice   </w:t>
      </w:r>
      <w:r w:rsidR="00055747">
        <w:rPr>
          <w:sz w:val="22"/>
          <w:szCs w:val="22"/>
        </w:rPr>
        <w:fldChar w:fldCharType="begin">
          <w:ffData>
            <w:name w:val="Check4"/>
            <w:enabled/>
            <w:calcOnExit w:val="0"/>
            <w:checkBox>
              <w:sizeAuto/>
              <w:default w:val="0"/>
            </w:checkBox>
          </w:ffData>
        </w:fldChar>
      </w:r>
      <w:bookmarkStart w:id="0" w:name="Check4"/>
      <w:r w:rsidR="00055747">
        <w:rPr>
          <w:sz w:val="22"/>
          <w:szCs w:val="22"/>
        </w:rPr>
        <w:instrText xml:space="preserve"> FORMCHECKBOX </w:instrText>
      </w:r>
      <w:r w:rsidR="00055747">
        <w:rPr>
          <w:sz w:val="22"/>
          <w:szCs w:val="22"/>
        </w:rPr>
      </w:r>
      <w:r w:rsidR="00055747">
        <w:rPr>
          <w:sz w:val="22"/>
          <w:szCs w:val="22"/>
        </w:rPr>
        <w:fldChar w:fldCharType="end"/>
      </w:r>
      <w:bookmarkEnd w:id="0"/>
      <w:r w:rsidR="00055747">
        <w:rPr>
          <w:sz w:val="22"/>
          <w:szCs w:val="22"/>
        </w:rPr>
        <w:t xml:space="preserve"> Program Info  </w:t>
      </w:r>
      <w:r w:rsidR="00055747">
        <w:rPr>
          <w:sz w:val="22"/>
          <w:szCs w:val="22"/>
        </w:rPr>
        <w:fldChar w:fldCharType="begin">
          <w:ffData>
            <w:name w:val="Check5"/>
            <w:enabled/>
            <w:calcOnExit w:val="0"/>
            <w:checkBox>
              <w:sizeAuto/>
              <w:default w:val="0"/>
            </w:checkBox>
          </w:ffData>
        </w:fldChar>
      </w:r>
      <w:bookmarkStart w:id="1" w:name="Check5"/>
      <w:r w:rsidR="00055747">
        <w:rPr>
          <w:sz w:val="22"/>
          <w:szCs w:val="22"/>
        </w:rPr>
        <w:instrText xml:space="preserve"> FORMCHECKBOX </w:instrText>
      </w:r>
      <w:r w:rsidR="00055747">
        <w:rPr>
          <w:sz w:val="22"/>
          <w:szCs w:val="22"/>
        </w:rPr>
      </w:r>
      <w:r w:rsidR="00055747">
        <w:rPr>
          <w:sz w:val="22"/>
          <w:szCs w:val="22"/>
        </w:rPr>
        <w:fldChar w:fldCharType="end"/>
      </w:r>
      <w:bookmarkEnd w:id="1"/>
      <w:r w:rsidR="00055747">
        <w:rPr>
          <w:sz w:val="22"/>
          <w:szCs w:val="22"/>
        </w:rPr>
        <w:t xml:space="preserve"> Committee Structure info  </w:t>
      </w:r>
      <w:r w:rsidR="00055747">
        <w:rPr>
          <w:sz w:val="22"/>
          <w:szCs w:val="22"/>
        </w:rPr>
        <w:fldChar w:fldCharType="begin">
          <w:ffData>
            <w:name w:val="Check6"/>
            <w:enabled/>
            <w:calcOnExit w:val="0"/>
            <w:checkBox>
              <w:sizeAuto/>
              <w:default w:val="0"/>
            </w:checkBox>
          </w:ffData>
        </w:fldChar>
      </w:r>
      <w:r w:rsidR="00055747">
        <w:rPr>
          <w:sz w:val="22"/>
          <w:szCs w:val="22"/>
        </w:rPr>
        <w:instrText xml:space="preserve"> FORMCHECKBOX </w:instrText>
      </w:r>
      <w:r w:rsidR="00055747">
        <w:rPr>
          <w:sz w:val="22"/>
          <w:szCs w:val="22"/>
        </w:rPr>
      </w:r>
      <w:r w:rsidR="00055747">
        <w:rPr>
          <w:sz w:val="22"/>
          <w:szCs w:val="22"/>
        </w:rPr>
        <w:fldChar w:fldCharType="end"/>
      </w:r>
      <w:r w:rsidR="00055747">
        <w:rPr>
          <w:sz w:val="22"/>
          <w:szCs w:val="22"/>
        </w:rPr>
        <w:t xml:space="preserve"> Role  </w:t>
      </w:r>
      <w:r w:rsidR="00055747">
        <w:rPr>
          <w:sz w:val="22"/>
          <w:szCs w:val="22"/>
        </w:rPr>
        <w:fldChar w:fldCharType="begin">
          <w:ffData>
            <w:name w:val="Check15"/>
            <w:enabled/>
            <w:calcOnExit w:val="0"/>
            <w:checkBox>
              <w:sizeAuto/>
              <w:default w:val="0"/>
            </w:checkBox>
          </w:ffData>
        </w:fldChar>
      </w:r>
      <w:bookmarkStart w:id="2" w:name="Check15"/>
      <w:r w:rsidR="00055747">
        <w:rPr>
          <w:sz w:val="22"/>
          <w:szCs w:val="22"/>
        </w:rPr>
        <w:instrText xml:space="preserve"> FORMCHECKBOX </w:instrText>
      </w:r>
      <w:r w:rsidR="00055747">
        <w:rPr>
          <w:sz w:val="22"/>
          <w:szCs w:val="22"/>
        </w:rPr>
      </w:r>
      <w:r w:rsidR="00055747">
        <w:rPr>
          <w:sz w:val="22"/>
          <w:szCs w:val="22"/>
        </w:rPr>
        <w:fldChar w:fldCharType="end"/>
      </w:r>
      <w:bookmarkEnd w:id="2"/>
      <w:r w:rsidR="00055747">
        <w:rPr>
          <w:sz w:val="22"/>
          <w:szCs w:val="22"/>
        </w:rPr>
        <w:t xml:space="preserve"> Students</w:t>
      </w:r>
    </w:p>
    <w:p w:rsidR="00055747" w:rsidRDefault="00055747">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rsidR="00055747" w:rsidRDefault="00055747">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7"/>
            <w:enabled/>
            <w:calcOnExit w:val="0"/>
            <w:checkBox>
              <w:sizeAuto/>
              <w:default w:val="0"/>
            </w:checkBox>
          </w:ffData>
        </w:fldChar>
      </w:r>
      <w:bookmarkStart w:id="3" w:name="Check7"/>
      <w:r>
        <w:rPr>
          <w:sz w:val="22"/>
          <w:szCs w:val="22"/>
        </w:rPr>
        <w:instrText xml:space="preserve"> FORMCHECKBOX </w:instrText>
      </w:r>
      <w:r>
        <w:rPr>
          <w:sz w:val="22"/>
          <w:szCs w:val="22"/>
        </w:rPr>
      </w:r>
      <w:r>
        <w:rPr>
          <w:sz w:val="22"/>
          <w:szCs w:val="22"/>
        </w:rPr>
        <w:fldChar w:fldCharType="end"/>
      </w:r>
      <w:bookmarkEnd w:id="3"/>
      <w:r>
        <w:rPr>
          <w:sz w:val="22"/>
          <w:szCs w:val="22"/>
        </w:rPr>
        <w:t xml:space="preserve"> Model/Structure   </w:t>
      </w:r>
      <w:r>
        <w:rPr>
          <w:sz w:val="22"/>
          <w:szCs w:val="22"/>
        </w:rPr>
        <w:fldChar w:fldCharType="begin">
          <w:ffData>
            <w:name w:val="Check8"/>
            <w:enabled/>
            <w:calcOnExit w:val="0"/>
            <w:checkBox>
              <w:sizeAuto/>
              <w:default w:val="0"/>
            </w:checkBox>
          </w:ffData>
        </w:fldChar>
      </w:r>
      <w:bookmarkStart w:id="4" w:name="Check8"/>
      <w:r>
        <w:rPr>
          <w:sz w:val="22"/>
          <w:szCs w:val="22"/>
        </w:rPr>
        <w:instrText xml:space="preserve"> FORMCHECKBOX </w:instrText>
      </w:r>
      <w:r>
        <w:rPr>
          <w:sz w:val="22"/>
          <w:szCs w:val="22"/>
        </w:rPr>
      </w:r>
      <w:r>
        <w:rPr>
          <w:sz w:val="22"/>
          <w:szCs w:val="22"/>
        </w:rPr>
        <w:fldChar w:fldCharType="end"/>
      </w:r>
      <w:bookmarkEnd w:id="4"/>
      <w:r>
        <w:rPr>
          <w:sz w:val="22"/>
          <w:szCs w:val="22"/>
        </w:rPr>
        <w:t xml:space="preserve"> Care Delivery  </w:t>
      </w:r>
      <w:r>
        <w:rPr>
          <w:sz w:val="22"/>
          <w:szCs w:val="22"/>
        </w:rPr>
        <w:fldChar w:fldCharType="begin">
          <w:ffData>
            <w:name w:val="Check9"/>
            <w:enabled/>
            <w:calcOnExit w:val="0"/>
            <w:checkBox>
              <w:sizeAuto/>
              <w:default w:val="0"/>
            </w:checkBox>
          </w:ffData>
        </w:fldChar>
      </w:r>
      <w:bookmarkStart w:id="5" w:name="Check9"/>
      <w:r>
        <w:rPr>
          <w:sz w:val="22"/>
          <w:szCs w:val="22"/>
        </w:rPr>
        <w:instrText xml:space="preserve"> FORMCHECKBOX </w:instrText>
      </w:r>
      <w:r>
        <w:rPr>
          <w:sz w:val="22"/>
          <w:szCs w:val="22"/>
        </w:rPr>
      </w:r>
      <w:r>
        <w:rPr>
          <w:sz w:val="22"/>
          <w:szCs w:val="22"/>
        </w:rPr>
        <w:fldChar w:fldCharType="end"/>
      </w:r>
      <w:bookmarkEnd w:id="5"/>
      <w:r>
        <w:rPr>
          <w:sz w:val="22"/>
          <w:szCs w:val="22"/>
        </w:rPr>
        <w:t xml:space="preserve"> Collaboration  </w:t>
      </w:r>
      <w:r>
        <w:rPr>
          <w:sz w:val="22"/>
          <w:szCs w:val="22"/>
        </w:rPr>
        <w:fldChar w:fldCharType="begin">
          <w:ffData>
            <w:name w:val="Check10"/>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end"/>
      </w:r>
      <w:r>
        <w:rPr>
          <w:sz w:val="22"/>
          <w:szCs w:val="22"/>
        </w:rPr>
        <w:t xml:space="preserve"> Regulation/Legislation  </w:t>
      </w:r>
      <w:r>
        <w:rPr>
          <w:sz w:val="22"/>
          <w:szCs w:val="22"/>
        </w:rPr>
        <w:fldChar w:fldCharType="begin">
          <w:ffData>
            <w:name w:val="Check11"/>
            <w:enabled/>
            <w:calcOnExit w:val="0"/>
            <w:checkBox>
              <w:sizeAuto/>
              <w:default w:val="0"/>
            </w:checkBox>
          </w:ffData>
        </w:fldChar>
      </w:r>
      <w:r>
        <w:rPr>
          <w:sz w:val="22"/>
          <w:szCs w:val="22"/>
        </w:rPr>
        <w:instrText xml:space="preserve"> FORMCHECKBOX </w:instrText>
      </w:r>
      <w:r>
        <w:rPr>
          <w:sz w:val="22"/>
          <w:szCs w:val="22"/>
        </w:rPr>
      </w:r>
      <w:r>
        <w:rPr>
          <w:sz w:val="22"/>
          <w:szCs w:val="22"/>
        </w:rPr>
        <w:fldChar w:fldCharType="end"/>
      </w:r>
      <w:r>
        <w:rPr>
          <w:sz w:val="22"/>
          <w:szCs w:val="22"/>
        </w:rPr>
        <w:t xml:space="preserve"> Pt. Safety</w:t>
      </w:r>
    </w:p>
    <w:p w:rsidR="00055747" w:rsidRDefault="00055747">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rsidR="00055747" w:rsidRDefault="00055747">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fldChar w:fldCharType="begin">
          <w:ffData>
            <w:name w:val="Check12"/>
            <w:enabled/>
            <w:calcOnExit w:val="0"/>
            <w:checkBox>
              <w:sizeAuto/>
              <w:default w:val="0"/>
            </w:checkBox>
          </w:ffData>
        </w:fldChar>
      </w:r>
      <w:bookmarkStart w:id="6" w:name="Check12"/>
      <w:r>
        <w:rPr>
          <w:sz w:val="22"/>
          <w:szCs w:val="22"/>
        </w:rPr>
        <w:instrText xml:space="preserve"> FORMCHECKBOX </w:instrText>
      </w:r>
      <w:r>
        <w:rPr>
          <w:sz w:val="22"/>
          <w:szCs w:val="22"/>
        </w:rPr>
      </w:r>
      <w:r>
        <w:rPr>
          <w:sz w:val="22"/>
          <w:szCs w:val="22"/>
        </w:rPr>
        <w:fldChar w:fldCharType="end"/>
      </w:r>
      <w:bookmarkEnd w:id="6"/>
      <w:r>
        <w:rPr>
          <w:sz w:val="22"/>
          <w:szCs w:val="22"/>
        </w:rPr>
        <w:t xml:space="preserve"> Quality/Outcome/Indicator  </w:t>
      </w:r>
      <w:r>
        <w:rPr>
          <w:sz w:val="22"/>
          <w:szCs w:val="22"/>
        </w:rPr>
        <w:fldChar w:fldCharType="begin">
          <w:ffData>
            <w:name w:val="Check13"/>
            <w:enabled/>
            <w:calcOnExit w:val="0"/>
            <w:checkBox>
              <w:sizeAuto/>
              <w:default w:val="0"/>
            </w:checkBox>
          </w:ffData>
        </w:fldChar>
      </w:r>
      <w:bookmarkStart w:id="7" w:name="Check13"/>
      <w:r>
        <w:rPr>
          <w:sz w:val="22"/>
          <w:szCs w:val="22"/>
        </w:rPr>
        <w:instrText xml:space="preserve"> FORMCHECKBOX </w:instrText>
      </w:r>
      <w:r>
        <w:rPr>
          <w:sz w:val="22"/>
          <w:szCs w:val="22"/>
        </w:rPr>
      </w:r>
      <w:r>
        <w:rPr>
          <w:sz w:val="22"/>
          <w:szCs w:val="22"/>
        </w:rPr>
        <w:fldChar w:fldCharType="end"/>
      </w:r>
      <w:bookmarkEnd w:id="7"/>
      <w:r>
        <w:rPr>
          <w:sz w:val="22"/>
          <w:szCs w:val="22"/>
        </w:rPr>
        <w:t xml:space="preserve"> PP Culture/Leadership  </w:t>
      </w:r>
      <w:r>
        <w:rPr>
          <w:sz w:val="22"/>
          <w:szCs w:val="22"/>
        </w:rPr>
        <w:fldChar w:fldCharType="begin">
          <w:ffData>
            <w:name w:val="Check14"/>
            <w:enabled/>
            <w:calcOnExit w:val="0"/>
            <w:checkBox>
              <w:sizeAuto/>
              <w:default w:val="0"/>
            </w:checkBox>
          </w:ffData>
        </w:fldChar>
      </w:r>
      <w:bookmarkStart w:id="8" w:name="Check14"/>
      <w:r>
        <w:rPr>
          <w:sz w:val="22"/>
          <w:szCs w:val="22"/>
        </w:rPr>
        <w:instrText xml:space="preserve"> FORMCHECKBOX </w:instrText>
      </w:r>
      <w:r>
        <w:rPr>
          <w:sz w:val="22"/>
          <w:szCs w:val="22"/>
        </w:rPr>
      </w:r>
      <w:r>
        <w:rPr>
          <w:sz w:val="22"/>
          <w:szCs w:val="22"/>
        </w:rPr>
        <w:fldChar w:fldCharType="end"/>
      </w:r>
      <w:bookmarkEnd w:id="8"/>
      <w:r>
        <w:rPr>
          <w:sz w:val="22"/>
          <w:szCs w:val="22"/>
        </w:rPr>
        <w:t xml:space="preserve"> Other:</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rsidR="00055747" w:rsidRDefault="00055747">
      <w:pPr>
        <w:ind w:left="-990" w:firstLine="990"/>
        <w:rPr>
          <w:sz w:val="24"/>
          <w:szCs w:val="24"/>
        </w:rPr>
      </w:pPr>
      <w:r>
        <w:rPr>
          <w:sz w:val="24"/>
          <w:szCs w:val="24"/>
        </w:rPr>
        <w:t>Keyword(s)</w:t>
      </w:r>
    </w:p>
    <w:p w:rsidR="00055747" w:rsidRDefault="00055747">
      <w:pPr>
        <w:ind w:left="-990" w:firstLine="990"/>
        <w:rPr>
          <w:sz w:val="24"/>
          <w:szCs w:val="24"/>
        </w:rPr>
      </w:pPr>
      <w:r>
        <w:rPr>
          <w:sz w:val="24"/>
          <w:szCs w:val="24"/>
        </w:rPr>
        <w:t xml:space="preserve">Check 1 or 2 </w:t>
      </w:r>
    </w:p>
    <w:p w:rsidR="00055747" w:rsidRDefault="00055747">
      <w:pPr>
        <w:ind w:left="-990" w:firstLine="990"/>
        <w:rPr>
          <w:sz w:val="24"/>
          <w:szCs w:val="24"/>
        </w:rPr>
      </w:pPr>
    </w:p>
    <w:p w:rsidR="0056119A" w:rsidRDefault="0056119A">
      <w:pPr>
        <w:ind w:left="-990" w:firstLine="990"/>
        <w:rPr>
          <w:sz w:val="24"/>
          <w:szCs w:val="24"/>
        </w:rPr>
      </w:pPr>
    </w:p>
    <w:p w:rsidR="0056119A" w:rsidRDefault="0056119A">
      <w:pPr>
        <w:ind w:left="-990" w:firstLine="990"/>
        <w:rPr>
          <w:sz w:val="24"/>
          <w:szCs w:val="24"/>
        </w:rPr>
      </w:pPr>
    </w:p>
    <w:p w:rsidR="0056119A" w:rsidRDefault="0056119A">
      <w:pPr>
        <w:ind w:left="-990" w:firstLine="990"/>
        <w:rPr>
          <w:sz w:val="24"/>
          <w:szCs w:val="24"/>
        </w:rPr>
      </w:pPr>
    </w:p>
    <w:p w:rsidR="00055747" w:rsidRDefault="00055747">
      <w:pPr>
        <w:ind w:left="1260" w:hanging="1260"/>
        <w:rPr>
          <w:sz w:val="24"/>
          <w:szCs w:val="24"/>
        </w:rPr>
      </w:pPr>
      <w:r>
        <w:rPr>
          <w:sz w:val="24"/>
          <w:szCs w:val="24"/>
        </w:rPr>
        <w:t xml:space="preserve">Responses: Please cut and paste responses from emails into the table, save and send summary table to </w:t>
      </w:r>
      <w:r w:rsidR="00662564">
        <w:rPr>
          <w:sz w:val="24"/>
          <w:szCs w:val="24"/>
        </w:rPr>
        <w:t>PPNO</w:t>
      </w:r>
      <w:r>
        <w:rPr>
          <w:sz w:val="24"/>
          <w:szCs w:val="24"/>
        </w:rPr>
        <w:t xml:space="preserve"> </w:t>
      </w:r>
      <w:r w:rsidR="0056119A">
        <w:rPr>
          <w:sz w:val="24"/>
          <w:szCs w:val="24"/>
        </w:rPr>
        <w:t>Email distribution list</w:t>
      </w:r>
      <w:r>
        <w:rPr>
          <w:sz w:val="24"/>
          <w:szCs w:val="24"/>
        </w:rPr>
        <w:t xml:space="preserve">.  </w:t>
      </w:r>
    </w:p>
    <w:p w:rsidR="00055747" w:rsidRDefault="00055747">
      <w:pPr>
        <w:ind w:left="1260" w:hanging="1260"/>
        <w:rPr>
          <w:sz w:val="24"/>
          <w:szCs w:val="24"/>
        </w:rPr>
      </w:pPr>
    </w:p>
    <w:tbl>
      <w:tblPr>
        <w:tblW w:w="134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6"/>
        <w:gridCol w:w="3594"/>
        <w:gridCol w:w="2880"/>
        <w:gridCol w:w="3960"/>
      </w:tblGrid>
      <w:tr w:rsidR="00055747">
        <w:trPr>
          <w:trHeight w:val="904"/>
          <w:tblHeader/>
        </w:trPr>
        <w:tc>
          <w:tcPr>
            <w:tcW w:w="2976" w:type="dxa"/>
            <w:tcBorders>
              <w:bottom w:val="single" w:sz="4" w:space="0" w:color="auto"/>
            </w:tcBorders>
            <w:vAlign w:val="center"/>
          </w:tcPr>
          <w:p w:rsidR="00055747" w:rsidRDefault="00055747">
            <w:pPr>
              <w:jc w:val="center"/>
              <w:rPr>
                <w:sz w:val="24"/>
                <w:szCs w:val="24"/>
              </w:rPr>
            </w:pPr>
            <w:r>
              <w:rPr>
                <w:sz w:val="24"/>
                <w:szCs w:val="24"/>
              </w:rPr>
              <w:t>Responder Info</w:t>
            </w:r>
          </w:p>
        </w:tc>
        <w:tc>
          <w:tcPr>
            <w:tcW w:w="3594" w:type="dxa"/>
            <w:tcBorders>
              <w:bottom w:val="single" w:sz="4" w:space="0" w:color="auto"/>
            </w:tcBorders>
            <w:vAlign w:val="center"/>
          </w:tcPr>
          <w:p w:rsidR="00055747" w:rsidRDefault="0056119A">
            <w:pPr>
              <w:jc w:val="center"/>
              <w:rPr>
                <w:sz w:val="24"/>
                <w:szCs w:val="24"/>
              </w:rPr>
            </w:pPr>
            <w:r>
              <w:rPr>
                <w:sz w:val="24"/>
                <w:szCs w:val="24"/>
              </w:rPr>
              <w:t>Type Question here</w:t>
            </w:r>
            <w:r w:rsidR="00055747">
              <w:rPr>
                <w:sz w:val="24"/>
                <w:szCs w:val="24"/>
              </w:rPr>
              <w:t>?</w:t>
            </w:r>
          </w:p>
        </w:tc>
        <w:tc>
          <w:tcPr>
            <w:tcW w:w="2880" w:type="dxa"/>
            <w:tcBorders>
              <w:bottom w:val="single" w:sz="4" w:space="0" w:color="auto"/>
            </w:tcBorders>
            <w:vAlign w:val="center"/>
          </w:tcPr>
          <w:p w:rsidR="00055747" w:rsidRDefault="0056119A">
            <w:pPr>
              <w:jc w:val="center"/>
              <w:rPr>
                <w:sz w:val="24"/>
                <w:szCs w:val="24"/>
              </w:rPr>
            </w:pPr>
            <w:r>
              <w:rPr>
                <w:sz w:val="24"/>
                <w:szCs w:val="24"/>
              </w:rPr>
              <w:t>Additional Related Info</w:t>
            </w:r>
            <w:r w:rsidR="00055747">
              <w:rPr>
                <w:sz w:val="24"/>
                <w:szCs w:val="24"/>
              </w:rPr>
              <w:t>?</w:t>
            </w:r>
          </w:p>
        </w:tc>
        <w:tc>
          <w:tcPr>
            <w:tcW w:w="3960" w:type="dxa"/>
            <w:tcBorders>
              <w:bottom w:val="single" w:sz="4" w:space="0" w:color="auto"/>
            </w:tcBorders>
            <w:vAlign w:val="center"/>
          </w:tcPr>
          <w:p w:rsidR="00055747" w:rsidRDefault="00055747">
            <w:pPr>
              <w:jc w:val="center"/>
              <w:rPr>
                <w:sz w:val="24"/>
                <w:szCs w:val="24"/>
              </w:rPr>
            </w:pPr>
            <w:r>
              <w:rPr>
                <w:sz w:val="24"/>
                <w:szCs w:val="24"/>
              </w:rPr>
              <w:t>Attachment(s)*</w:t>
            </w:r>
          </w:p>
          <w:p w:rsidR="00055747" w:rsidRDefault="00055747">
            <w:pPr>
              <w:jc w:val="both"/>
              <w:rPr>
                <w:sz w:val="24"/>
                <w:szCs w:val="24"/>
              </w:rPr>
            </w:pPr>
            <w:r>
              <w:rPr>
                <w:sz w:val="24"/>
                <w:szCs w:val="24"/>
              </w:rPr>
              <w:t xml:space="preserve"> </w:t>
            </w:r>
          </w:p>
        </w:tc>
      </w:tr>
      <w:tr w:rsidR="00055747">
        <w:trPr>
          <w:trHeight w:val="302"/>
        </w:trPr>
        <w:tc>
          <w:tcPr>
            <w:tcW w:w="2976" w:type="dxa"/>
            <w:shd w:val="clear" w:color="auto" w:fill="E0E0E0"/>
          </w:tcPr>
          <w:p w:rsidR="00055747" w:rsidRDefault="00055747">
            <w:pPr>
              <w:rPr>
                <w:sz w:val="24"/>
                <w:szCs w:val="24"/>
              </w:rPr>
            </w:pPr>
          </w:p>
        </w:tc>
        <w:tc>
          <w:tcPr>
            <w:tcW w:w="3594" w:type="dxa"/>
            <w:shd w:val="clear" w:color="auto" w:fill="E0E0E0"/>
          </w:tcPr>
          <w:p w:rsidR="00055747" w:rsidRDefault="00055747">
            <w:pPr>
              <w:rPr>
                <w:sz w:val="24"/>
                <w:szCs w:val="24"/>
              </w:rPr>
            </w:pPr>
          </w:p>
        </w:tc>
        <w:tc>
          <w:tcPr>
            <w:tcW w:w="2880" w:type="dxa"/>
            <w:shd w:val="clear" w:color="auto" w:fill="E0E0E0"/>
          </w:tcPr>
          <w:p w:rsidR="00055747" w:rsidRDefault="00055747">
            <w:pPr>
              <w:rPr>
                <w:sz w:val="24"/>
                <w:szCs w:val="24"/>
              </w:rPr>
            </w:pPr>
          </w:p>
        </w:tc>
        <w:tc>
          <w:tcPr>
            <w:tcW w:w="3960" w:type="dxa"/>
            <w:shd w:val="clear" w:color="auto" w:fill="E0E0E0"/>
          </w:tcPr>
          <w:p w:rsidR="00055747" w:rsidRDefault="00055747">
            <w:pPr>
              <w:jc w:val="both"/>
              <w:rPr>
                <w:sz w:val="24"/>
                <w:szCs w:val="24"/>
              </w:rPr>
            </w:pPr>
          </w:p>
        </w:tc>
      </w:tr>
      <w:tr w:rsidR="00055747">
        <w:trPr>
          <w:trHeight w:val="277"/>
        </w:trPr>
        <w:tc>
          <w:tcPr>
            <w:tcW w:w="2976" w:type="dxa"/>
          </w:tcPr>
          <w:p w:rsidR="00055747" w:rsidRDefault="00662564">
            <w:pPr>
              <w:rPr>
                <w:sz w:val="24"/>
              </w:rPr>
            </w:pPr>
            <w:r w:rsidRPr="00662564">
              <w:rPr>
                <w:sz w:val="24"/>
              </w:rPr>
              <w:t xml:space="preserve">Kevin Halabecki </w:t>
            </w:r>
            <w:hyperlink r:id="rId8" w:history="1">
              <w:r w:rsidRPr="00633258">
                <w:rPr>
                  <w:rStyle w:val="Hyperlink"/>
                  <w:sz w:val="24"/>
                </w:rPr>
                <w:t>halabeck@tbh.net</w:t>
              </w:r>
            </w:hyperlink>
          </w:p>
          <w:p w:rsidR="00662564" w:rsidRDefault="00662564" w:rsidP="00662564">
            <w:pPr>
              <w:spacing w:after="75"/>
              <w:rPr>
                <w:rFonts w:ascii="Arial" w:hAnsi="Arial" w:cs="Arial"/>
                <w:color w:val="000000"/>
              </w:rPr>
            </w:pPr>
            <w:r>
              <w:rPr>
                <w:rFonts w:ascii="Arial Black" w:hAnsi="Arial Black" w:cs="Arial"/>
                <w:color w:val="000000"/>
              </w:rPr>
              <w:t>Thunder Bay Regional Health Sciences Centre</w:t>
            </w:r>
          </w:p>
          <w:p w:rsidR="00662564" w:rsidRDefault="00662564">
            <w:pPr>
              <w:rPr>
                <w:sz w:val="24"/>
              </w:rPr>
            </w:pPr>
          </w:p>
        </w:tc>
        <w:tc>
          <w:tcPr>
            <w:tcW w:w="3594" w:type="dxa"/>
          </w:tcPr>
          <w:p w:rsidR="00055747" w:rsidRDefault="00055747">
            <w:pPr>
              <w:rPr>
                <w:sz w:val="24"/>
              </w:rPr>
            </w:pPr>
          </w:p>
          <w:p w:rsidR="00055747" w:rsidRDefault="00055747">
            <w:pPr>
              <w:rPr>
                <w:sz w:val="24"/>
              </w:rPr>
            </w:pPr>
          </w:p>
          <w:p w:rsidR="00055747" w:rsidRDefault="00055747">
            <w:pPr>
              <w:rPr>
                <w:sz w:val="24"/>
              </w:rPr>
            </w:pPr>
          </w:p>
        </w:tc>
        <w:tc>
          <w:tcPr>
            <w:tcW w:w="2880" w:type="dxa"/>
          </w:tcPr>
          <w:p w:rsidR="00055747" w:rsidRDefault="00055747">
            <w:pPr>
              <w:rPr>
                <w:sz w:val="24"/>
                <w:szCs w:val="24"/>
              </w:rPr>
            </w:pPr>
          </w:p>
        </w:tc>
        <w:tc>
          <w:tcPr>
            <w:tcW w:w="3960" w:type="dxa"/>
          </w:tcPr>
          <w:p w:rsidR="00055747" w:rsidRDefault="00055747">
            <w:pPr>
              <w:rPr>
                <w:sz w:val="24"/>
                <w:szCs w:val="24"/>
              </w:rPr>
            </w:pPr>
          </w:p>
          <w:p w:rsidR="00055747" w:rsidRDefault="00662564">
            <w:pPr>
              <w:rPr>
                <w:sz w:val="24"/>
              </w:rPr>
            </w:pPr>
            <w:r>
              <w:object w:dxaOrig="1534"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AcroExch.Document.7" ShapeID="_x0000_i1025" DrawAspect="Icon" ObjectID="_1661618768" r:id="rId10"/>
              </w:object>
            </w:r>
            <w:r>
              <w:t xml:space="preserve"> </w:t>
            </w:r>
            <w:r>
              <w:object w:dxaOrig="1534" w:dyaOrig="993">
                <v:shape id="_x0000_i1028" type="#_x0000_t75" style="width:76.5pt;height:49.5pt" o:ole="">
                  <v:imagedata r:id="rId11" o:title=""/>
                </v:shape>
                <o:OLEObject Type="Embed" ProgID="AcroExch.Document.7" ShapeID="_x0000_i1028" DrawAspect="Icon" ObjectID="_1661618769" r:id="rId12"/>
              </w:object>
            </w:r>
            <w:r>
              <w:object w:dxaOrig="1534" w:dyaOrig="993">
                <v:shape id="_x0000_i1027" type="#_x0000_t75" style="width:76.5pt;height:49.5pt" o:ole="">
                  <v:imagedata r:id="rId13" o:title=""/>
                </v:shape>
                <o:OLEObject Type="Embed" ProgID="AcroExch.Document.7" ShapeID="_x0000_i1027" DrawAspect="Icon" ObjectID="_1661618770" r:id="rId14"/>
              </w:object>
            </w:r>
            <w:r>
              <w:object w:dxaOrig="1534" w:dyaOrig="993">
                <v:shape id="_x0000_i1026" type="#_x0000_t75" style="width:76.5pt;height:49.5pt" o:ole="">
                  <v:imagedata r:id="rId15" o:title=""/>
                </v:shape>
                <o:OLEObject Type="Embed" ProgID="AcroExch.Document.7" ShapeID="_x0000_i1026" DrawAspect="Icon" ObjectID="_1661618771" r:id="rId16"/>
              </w:object>
            </w:r>
          </w:p>
          <w:p w:rsidR="00055747" w:rsidRDefault="00055747">
            <w:pPr>
              <w:rPr>
                <w:sz w:val="24"/>
                <w:szCs w:val="24"/>
              </w:rPr>
            </w:pPr>
          </w:p>
        </w:tc>
      </w:tr>
      <w:tr w:rsidR="00055747">
        <w:trPr>
          <w:trHeight w:val="302"/>
        </w:trPr>
        <w:tc>
          <w:tcPr>
            <w:tcW w:w="2976" w:type="dxa"/>
          </w:tcPr>
          <w:p w:rsidR="00055747" w:rsidRDefault="00055747">
            <w:pPr>
              <w:rPr>
                <w:sz w:val="24"/>
              </w:rPr>
            </w:pPr>
          </w:p>
          <w:p w:rsidR="00662564" w:rsidRDefault="00662564" w:rsidP="00662564">
            <w:pPr>
              <w:rPr>
                <w:rFonts w:ascii="Book Antiqua" w:hAnsi="Book Antiqua"/>
                <w:color w:val="002060"/>
              </w:rPr>
            </w:pPr>
            <w:r>
              <w:rPr>
                <w:rFonts w:ascii="Book Antiqua" w:hAnsi="Book Antiqua"/>
                <w:color w:val="002060"/>
              </w:rPr>
              <w:t xml:space="preserve">Corinne Savignac, R.N., BScN, </w:t>
            </w:r>
          </w:p>
          <w:p w:rsidR="00662564" w:rsidRDefault="00662564" w:rsidP="00662564">
            <w:pPr>
              <w:rPr>
                <w:rFonts w:ascii="Book Antiqua" w:hAnsi="Book Antiqua"/>
                <w:color w:val="002060"/>
              </w:rPr>
            </w:pPr>
            <w:r>
              <w:rPr>
                <w:rFonts w:ascii="Book Antiqua" w:hAnsi="Book Antiqua"/>
                <w:color w:val="002060"/>
              </w:rPr>
              <w:t>Nurse Clinician General Internal Medicine</w:t>
            </w:r>
          </w:p>
          <w:p w:rsidR="00662564" w:rsidRDefault="00662564" w:rsidP="00662564">
            <w:pPr>
              <w:rPr>
                <w:rFonts w:ascii="Book Antiqua" w:hAnsi="Book Antiqua"/>
                <w:color w:val="002060"/>
              </w:rPr>
            </w:pPr>
            <w:r>
              <w:rPr>
                <w:rFonts w:ascii="Book Antiqua" w:hAnsi="Book Antiqua"/>
                <w:color w:val="002060"/>
              </w:rPr>
              <w:t>705-523-7100</w:t>
            </w:r>
          </w:p>
          <w:p w:rsidR="00662564" w:rsidRDefault="00662564" w:rsidP="00662564">
            <w:pPr>
              <w:rPr>
                <w:rFonts w:ascii="Book Antiqua" w:hAnsi="Book Antiqua"/>
                <w:color w:val="002060"/>
              </w:rPr>
            </w:pPr>
            <w:r>
              <w:rPr>
                <w:rFonts w:ascii="Book Antiqua" w:hAnsi="Book Antiqua"/>
                <w:color w:val="002060"/>
              </w:rPr>
              <w:t>Extension 3315</w:t>
            </w:r>
          </w:p>
          <w:p w:rsidR="00662564" w:rsidRDefault="00662564" w:rsidP="00662564">
            <w:pPr>
              <w:rPr>
                <w:rFonts w:ascii="Arial Narrow" w:hAnsi="Arial Narrow"/>
                <w:b/>
                <w:bCs/>
                <w:color w:val="FF9900"/>
                <w:sz w:val="22"/>
                <w:szCs w:val="22"/>
              </w:rPr>
            </w:pPr>
            <w:r>
              <w:rPr>
                <w:rFonts w:ascii="Arial Narrow" w:hAnsi="Arial Narrow"/>
                <w:b/>
                <w:bCs/>
                <w:color w:val="FF9900"/>
                <w:sz w:val="22"/>
                <w:szCs w:val="22"/>
              </w:rPr>
              <w:t>Health Sciences North | Horizon Santé-Nord</w:t>
            </w:r>
          </w:p>
          <w:p w:rsidR="00662564" w:rsidRDefault="00662564" w:rsidP="00662564">
            <w:pPr>
              <w:rPr>
                <w:rFonts w:ascii="Arial Narrow" w:hAnsi="Arial Narrow"/>
                <w:color w:val="000080"/>
                <w:sz w:val="22"/>
                <w:szCs w:val="22"/>
                <w:lang w:val="en-CA"/>
              </w:rPr>
            </w:pPr>
            <w:r>
              <w:rPr>
                <w:rFonts w:ascii="Arial Narrow" w:hAnsi="Arial Narrow"/>
                <w:color w:val="000080"/>
                <w:sz w:val="22"/>
                <w:szCs w:val="22"/>
              </w:rPr>
              <w:t xml:space="preserve">41 Ramsey Lake Road </w:t>
            </w:r>
            <w:r>
              <w:rPr>
                <w:rFonts w:ascii="Arial Narrow" w:hAnsi="Arial Narrow"/>
                <w:color w:val="000080"/>
                <w:sz w:val="22"/>
                <w:szCs w:val="22"/>
              </w:rPr>
              <w:br/>
              <w:t xml:space="preserve">Sudbury, Ontario P3E 5J1 </w:t>
            </w:r>
          </w:p>
          <w:p w:rsidR="00662564" w:rsidRDefault="00662564" w:rsidP="00662564">
            <w:pPr>
              <w:rPr>
                <w:rFonts w:ascii="Arial Narrow" w:hAnsi="Arial Narrow"/>
                <w:color w:val="0000FF"/>
                <w:sz w:val="22"/>
                <w:szCs w:val="22"/>
                <w:u w:val="single"/>
              </w:rPr>
            </w:pPr>
            <w:r>
              <w:rPr>
                <w:rFonts w:ascii="Arial Narrow" w:hAnsi="Arial Narrow"/>
                <w:color w:val="000080"/>
                <w:sz w:val="22"/>
                <w:szCs w:val="22"/>
              </w:rPr>
              <w:t xml:space="preserve"> E-mail: </w:t>
            </w:r>
            <w:hyperlink r:id="rId17" w:history="1">
              <w:r>
                <w:rPr>
                  <w:rStyle w:val="Hyperlink"/>
                  <w:rFonts w:ascii="Arial Narrow" w:hAnsi="Arial Narrow"/>
                  <w:color w:val="0563C1"/>
                  <w:sz w:val="22"/>
                  <w:szCs w:val="22"/>
                </w:rPr>
                <w:t>csavignac@hsnsudbury.ca</w:t>
              </w:r>
            </w:hyperlink>
          </w:p>
          <w:p w:rsidR="00055747" w:rsidRDefault="00055747" w:rsidP="0056119A">
            <w:pPr>
              <w:rPr>
                <w:sz w:val="24"/>
              </w:rPr>
            </w:pPr>
          </w:p>
        </w:tc>
        <w:tc>
          <w:tcPr>
            <w:tcW w:w="3594" w:type="dxa"/>
          </w:tcPr>
          <w:p w:rsidR="00055747" w:rsidRDefault="00055747">
            <w:pPr>
              <w:rPr>
                <w:sz w:val="24"/>
              </w:rPr>
            </w:pPr>
          </w:p>
          <w:p w:rsidR="00055747" w:rsidRDefault="00055747">
            <w:pPr>
              <w:rPr>
                <w:sz w:val="24"/>
              </w:rPr>
            </w:pPr>
          </w:p>
          <w:p w:rsidR="00055747" w:rsidRDefault="00055747">
            <w:pPr>
              <w:rPr>
                <w:sz w:val="24"/>
              </w:rPr>
            </w:pPr>
          </w:p>
        </w:tc>
        <w:tc>
          <w:tcPr>
            <w:tcW w:w="2880" w:type="dxa"/>
          </w:tcPr>
          <w:p w:rsidR="00055747" w:rsidRDefault="00055747">
            <w:pPr>
              <w:rPr>
                <w:sz w:val="24"/>
                <w:szCs w:val="24"/>
              </w:rPr>
            </w:pPr>
          </w:p>
        </w:tc>
        <w:tc>
          <w:tcPr>
            <w:tcW w:w="3960" w:type="dxa"/>
          </w:tcPr>
          <w:p w:rsidR="00055747" w:rsidRDefault="00662564">
            <w:pPr>
              <w:rPr>
                <w:sz w:val="24"/>
                <w:szCs w:val="24"/>
              </w:rPr>
            </w:pPr>
            <w:r>
              <w:object w:dxaOrig="1534" w:dyaOrig="993">
                <v:shape id="_x0000_i1033" type="#_x0000_t75" style="width:76.5pt;height:49.5pt" o:ole="">
                  <v:imagedata r:id="rId18" o:title=""/>
                </v:shape>
                <o:OLEObject Type="Embed" ProgID="AcroExch.Document.7" ShapeID="_x0000_i1033" DrawAspect="Icon" ObjectID="_1661618772" r:id="rId19"/>
              </w:object>
            </w:r>
            <w:r>
              <w:object w:dxaOrig="1534" w:dyaOrig="993">
                <v:shape id="_x0000_i1032" type="#_x0000_t75" style="width:76.5pt;height:49.5pt" o:ole="">
                  <v:imagedata r:id="rId20" o:title=""/>
                </v:shape>
                <o:OLEObject Type="Embed" ProgID="AcroExch.Document.7" ShapeID="_x0000_i1032" DrawAspect="Icon" ObjectID="_1661618773" r:id="rId21"/>
              </w:object>
            </w:r>
            <w:r>
              <w:object w:dxaOrig="1534" w:dyaOrig="993">
                <v:shape id="_x0000_i1031" type="#_x0000_t75" style="width:76.5pt;height:49.5pt" o:ole="">
                  <v:imagedata r:id="rId22" o:title=""/>
                </v:shape>
                <o:OLEObject Type="Embed" ProgID="AcroExch.Document.7" ShapeID="_x0000_i1031" DrawAspect="Icon" ObjectID="_1661618774" r:id="rId23"/>
              </w:object>
            </w:r>
            <w:r>
              <w:object w:dxaOrig="1534" w:dyaOrig="993">
                <v:shape id="_x0000_i1030" type="#_x0000_t75" style="width:76.5pt;height:49.5pt" o:ole="">
                  <v:imagedata r:id="rId24" o:title=""/>
                </v:shape>
                <o:OLEObject Type="Embed" ProgID="AcroExch.Document.7" ShapeID="_x0000_i1030" DrawAspect="Icon" ObjectID="_1661618775" r:id="rId25"/>
              </w:object>
            </w:r>
            <w:r>
              <w:object w:dxaOrig="1534" w:dyaOrig="993">
                <v:shape id="_x0000_i1029" type="#_x0000_t75" style="width:76.5pt;height:49.5pt" o:ole="">
                  <v:imagedata r:id="rId26" o:title=""/>
                </v:shape>
                <o:OLEObject Type="Embed" ProgID="AcroExch.Document.7" ShapeID="_x0000_i1029" DrawAspect="Icon" ObjectID="_1661618776" r:id="rId27"/>
              </w:object>
            </w:r>
          </w:p>
        </w:tc>
      </w:tr>
      <w:tr w:rsidR="0056119A">
        <w:trPr>
          <w:trHeight w:val="302"/>
        </w:trPr>
        <w:tc>
          <w:tcPr>
            <w:tcW w:w="2976" w:type="dxa"/>
          </w:tcPr>
          <w:p w:rsidR="0056119A" w:rsidRDefault="00662564">
            <w:pPr>
              <w:rPr>
                <w:sz w:val="24"/>
              </w:rPr>
            </w:pPr>
            <w:r w:rsidRPr="00662564">
              <w:rPr>
                <w:sz w:val="24"/>
              </w:rPr>
              <w:t>Pelletier, Melissa &lt;PelletierM@rvh.on.ca&gt;</w:t>
            </w:r>
          </w:p>
          <w:p w:rsidR="0056119A" w:rsidRDefault="0056119A">
            <w:pPr>
              <w:rPr>
                <w:sz w:val="24"/>
              </w:rPr>
            </w:pPr>
          </w:p>
          <w:p w:rsidR="0056119A" w:rsidRDefault="0056119A">
            <w:pPr>
              <w:rPr>
                <w:sz w:val="24"/>
              </w:rPr>
            </w:pPr>
          </w:p>
        </w:tc>
        <w:tc>
          <w:tcPr>
            <w:tcW w:w="3594" w:type="dxa"/>
          </w:tcPr>
          <w:p w:rsidR="0056119A" w:rsidRDefault="0056119A">
            <w:pPr>
              <w:rPr>
                <w:sz w:val="24"/>
              </w:rPr>
            </w:pPr>
          </w:p>
        </w:tc>
        <w:tc>
          <w:tcPr>
            <w:tcW w:w="2880" w:type="dxa"/>
          </w:tcPr>
          <w:p w:rsidR="0056119A" w:rsidRDefault="0056119A">
            <w:pPr>
              <w:rPr>
                <w:sz w:val="24"/>
                <w:szCs w:val="24"/>
              </w:rPr>
            </w:pPr>
          </w:p>
        </w:tc>
        <w:tc>
          <w:tcPr>
            <w:tcW w:w="3960" w:type="dxa"/>
          </w:tcPr>
          <w:p w:rsidR="0056119A" w:rsidRDefault="00662564">
            <w:pPr>
              <w:rPr>
                <w:sz w:val="24"/>
                <w:szCs w:val="24"/>
              </w:rPr>
            </w:pPr>
            <w:r>
              <w:object w:dxaOrig="1534" w:dyaOrig="993">
                <v:shape id="_x0000_i1036" type="#_x0000_t75" style="width:76.5pt;height:49.5pt" o:ole="">
                  <v:imagedata r:id="rId28" o:title=""/>
                </v:shape>
                <o:OLEObject Type="Embed" ProgID="AcroExch.Document.7" ShapeID="_x0000_i1036" DrawAspect="Icon" ObjectID="_1661618777" r:id="rId29"/>
              </w:object>
            </w:r>
            <w:r>
              <w:object w:dxaOrig="1534" w:dyaOrig="993">
                <v:shape id="_x0000_i1035" type="#_x0000_t75" style="width:76.5pt;height:49.5pt" o:ole="">
                  <v:imagedata r:id="rId30" o:title=""/>
                </v:shape>
                <o:OLEObject Type="Embed" ProgID="Word.Document.12" ShapeID="_x0000_i1035" DrawAspect="Icon" ObjectID="_1661618778" r:id="rId31">
                  <o:FieldCodes>\s</o:FieldCodes>
                </o:OLEObject>
              </w:object>
            </w:r>
            <w:r>
              <w:object w:dxaOrig="1534" w:dyaOrig="993">
                <v:shape id="_x0000_i1034" type="#_x0000_t75" style="width:76.5pt;height:49.5pt" o:ole="">
                  <v:imagedata r:id="rId32" o:title=""/>
                </v:shape>
                <o:OLEObject Type="Embed" ProgID="Word.Document.8" ShapeID="_x0000_i1034" DrawAspect="Icon" ObjectID="_1661618779" r:id="rId33">
                  <o:FieldCodes>\s</o:FieldCodes>
                </o:OLEObject>
              </w:object>
            </w:r>
          </w:p>
        </w:tc>
      </w:tr>
      <w:tr w:rsidR="0056119A">
        <w:trPr>
          <w:trHeight w:val="302"/>
        </w:trPr>
        <w:tc>
          <w:tcPr>
            <w:tcW w:w="2976" w:type="dxa"/>
          </w:tcPr>
          <w:p w:rsidR="0056119A" w:rsidRDefault="0056119A">
            <w:pPr>
              <w:rPr>
                <w:sz w:val="24"/>
              </w:rPr>
            </w:pPr>
          </w:p>
          <w:p w:rsidR="00662564" w:rsidRDefault="00662564" w:rsidP="00662564">
            <w:pPr>
              <w:rPr>
                <w:rFonts w:ascii="Verdana" w:hAnsi="Verdana"/>
                <w:b/>
                <w:bCs/>
                <w:color w:val="002060"/>
              </w:rPr>
            </w:pPr>
            <w:r>
              <w:rPr>
                <w:rFonts w:ascii="Verdana" w:hAnsi="Verdana"/>
                <w:b/>
                <w:bCs/>
                <w:color w:val="002060"/>
              </w:rPr>
              <w:t>Carly Blair RN, MScN</w:t>
            </w:r>
          </w:p>
          <w:p w:rsidR="00662564" w:rsidRDefault="00662564" w:rsidP="00662564">
            <w:pPr>
              <w:rPr>
                <w:rFonts w:ascii="Verdana" w:hAnsi="Verdana"/>
                <w:color w:val="1F497D"/>
              </w:rPr>
            </w:pPr>
            <w:r>
              <w:rPr>
                <w:rFonts w:ascii="Verdana" w:hAnsi="Verdana"/>
                <w:color w:val="1F497D"/>
              </w:rPr>
              <w:t>Clinical Educator</w:t>
            </w:r>
          </w:p>
          <w:p w:rsidR="00662564" w:rsidRDefault="00662564" w:rsidP="00662564">
            <w:pPr>
              <w:rPr>
                <w:rFonts w:ascii="Verdana" w:hAnsi="Verdana"/>
                <w:color w:val="1F497D"/>
              </w:rPr>
            </w:pPr>
            <w:r>
              <w:rPr>
                <w:rFonts w:ascii="Verdana" w:hAnsi="Verdana"/>
                <w:color w:val="1F497D"/>
              </w:rPr>
              <w:t>MSICU, CCU, &amp; CVICU</w:t>
            </w:r>
          </w:p>
          <w:p w:rsidR="00662564" w:rsidRDefault="00662564" w:rsidP="00662564">
            <w:pPr>
              <w:rPr>
                <w:rFonts w:ascii="Verdana" w:hAnsi="Verdana"/>
                <w:color w:val="1F497D"/>
              </w:rPr>
            </w:pPr>
            <w:r>
              <w:rPr>
                <w:rFonts w:ascii="Verdana" w:hAnsi="Verdana"/>
                <w:color w:val="1F497D"/>
              </w:rPr>
              <w:t>St. Mary’s General Hospital</w:t>
            </w:r>
          </w:p>
          <w:p w:rsidR="00662564" w:rsidRDefault="00662564" w:rsidP="00662564">
            <w:pPr>
              <w:rPr>
                <w:rFonts w:ascii="Verdana" w:hAnsi="Verdana"/>
                <w:color w:val="1F497D"/>
              </w:rPr>
            </w:pPr>
            <w:r>
              <w:rPr>
                <w:rFonts w:ascii="Verdana" w:hAnsi="Verdana"/>
                <w:color w:val="1F497D"/>
              </w:rPr>
              <w:t>911 Queen’s Blvd, Kitchener</w:t>
            </w:r>
          </w:p>
          <w:p w:rsidR="00662564" w:rsidRDefault="00662564" w:rsidP="00662564">
            <w:pPr>
              <w:rPr>
                <w:rFonts w:ascii="Verdana" w:hAnsi="Verdana"/>
                <w:color w:val="1F497D"/>
              </w:rPr>
            </w:pPr>
            <w:r>
              <w:rPr>
                <w:rFonts w:ascii="Verdana" w:hAnsi="Verdana"/>
                <w:color w:val="1F497D"/>
              </w:rPr>
              <w:t>519-749-6578 ext.1932</w:t>
            </w:r>
          </w:p>
          <w:p w:rsidR="00662564" w:rsidRDefault="00662564" w:rsidP="00662564">
            <w:pPr>
              <w:rPr>
                <w:rFonts w:ascii="Verdana" w:hAnsi="Verdana"/>
                <w:color w:val="0070C0"/>
                <w:u w:val="single"/>
              </w:rPr>
            </w:pPr>
            <w:hyperlink r:id="rId34" w:history="1">
              <w:r>
                <w:rPr>
                  <w:rStyle w:val="Hyperlink"/>
                  <w:rFonts w:ascii="Verdana" w:hAnsi="Verdana"/>
                  <w:color w:val="0563C1"/>
                </w:rPr>
                <w:t>cblair@smgh.ca</w:t>
              </w:r>
            </w:hyperlink>
          </w:p>
          <w:p w:rsidR="0056119A" w:rsidRDefault="0056119A">
            <w:pPr>
              <w:rPr>
                <w:sz w:val="24"/>
              </w:rPr>
            </w:pPr>
          </w:p>
          <w:p w:rsidR="0056119A" w:rsidRDefault="0056119A">
            <w:pPr>
              <w:rPr>
                <w:sz w:val="24"/>
              </w:rPr>
            </w:pPr>
          </w:p>
        </w:tc>
        <w:tc>
          <w:tcPr>
            <w:tcW w:w="3594" w:type="dxa"/>
          </w:tcPr>
          <w:p w:rsidR="00662564" w:rsidRDefault="00662564" w:rsidP="00662564">
            <w:pPr>
              <w:rPr>
                <w:rFonts w:ascii="Verdana" w:hAnsi="Verdana"/>
                <w:color w:val="1F497D"/>
                <w:sz w:val="22"/>
                <w:szCs w:val="22"/>
              </w:rPr>
            </w:pPr>
            <w:r>
              <w:rPr>
                <w:rFonts w:ascii="Verdana" w:hAnsi="Verdana"/>
                <w:color w:val="1F497D"/>
                <w:sz w:val="22"/>
                <w:szCs w:val="22"/>
              </w:rPr>
              <w:t xml:space="preserve">At St. Mary’s we are a closed ICU/CCU. Intensivists are the only ones with ICU admitting privileges for ICU beds. Then our STEMI patients cardiac patients requiring critical care (i.e. Targeted temperature management) and are admitted by cardiologists. We are transitioning however to opening up a separate space for our CCU patients. </w:t>
            </w:r>
          </w:p>
          <w:p w:rsidR="00662564" w:rsidRDefault="00662564" w:rsidP="00662564">
            <w:pPr>
              <w:rPr>
                <w:rFonts w:ascii="Verdana" w:hAnsi="Verdana"/>
                <w:color w:val="1F497D"/>
                <w:sz w:val="22"/>
                <w:szCs w:val="22"/>
              </w:rPr>
            </w:pPr>
          </w:p>
          <w:p w:rsidR="00662564" w:rsidRDefault="00662564" w:rsidP="00662564">
            <w:pPr>
              <w:rPr>
                <w:rFonts w:ascii="Verdana" w:hAnsi="Verdana"/>
                <w:color w:val="1F497D"/>
                <w:sz w:val="22"/>
                <w:szCs w:val="22"/>
              </w:rPr>
            </w:pPr>
            <w:r>
              <w:rPr>
                <w:rFonts w:ascii="Verdana" w:hAnsi="Verdana"/>
                <w:color w:val="1F497D"/>
                <w:sz w:val="22"/>
                <w:szCs w:val="22"/>
              </w:rPr>
              <w:t xml:space="preserve">As for protocols, I did a quick </w:t>
            </w:r>
            <w:r>
              <w:rPr>
                <w:rFonts w:ascii="Verdana" w:hAnsi="Verdana"/>
                <w:color w:val="1F497D"/>
                <w:sz w:val="22"/>
                <w:szCs w:val="22"/>
              </w:rPr>
              <w:lastRenderedPageBreak/>
              <w:t>search of our policy manual and collected everything specific to ICU.</w:t>
            </w:r>
          </w:p>
          <w:p w:rsidR="00662564" w:rsidRDefault="00662564" w:rsidP="00662564">
            <w:pPr>
              <w:rPr>
                <w:rFonts w:ascii="Verdana" w:hAnsi="Verdana"/>
                <w:color w:val="1F497D"/>
                <w:sz w:val="22"/>
                <w:szCs w:val="22"/>
              </w:rPr>
            </w:pPr>
          </w:p>
          <w:p w:rsidR="00662564" w:rsidRDefault="00662564" w:rsidP="00662564">
            <w:pPr>
              <w:rPr>
                <w:rFonts w:ascii="Verdana" w:hAnsi="Verdana"/>
                <w:color w:val="1F497D"/>
                <w:sz w:val="22"/>
                <w:szCs w:val="22"/>
              </w:rPr>
            </w:pPr>
            <w:r>
              <w:rPr>
                <w:rFonts w:ascii="Verdana" w:hAnsi="Verdana"/>
                <w:color w:val="1F497D"/>
                <w:sz w:val="22"/>
                <w:szCs w:val="22"/>
              </w:rPr>
              <w:t>We don’t have a specific ICU standards of care (actually need to work on one), as many are embedded into our order sets. However it’s typically these and PRN:</w:t>
            </w:r>
          </w:p>
          <w:p w:rsidR="00662564" w:rsidRDefault="00662564" w:rsidP="00662564">
            <w:pPr>
              <w:pStyle w:val="ListParagraph"/>
              <w:ind w:hanging="360"/>
              <w:rPr>
                <w:rFonts w:ascii="Verdana" w:hAnsi="Verdana"/>
                <w:color w:val="1F497D"/>
                <w:sz w:val="22"/>
                <w:szCs w:val="22"/>
                <w:lang w:val="en-US"/>
              </w:rPr>
            </w:pPr>
            <w:r>
              <w:rPr>
                <w:rFonts w:ascii="Calibri" w:hAnsi="Calibri"/>
                <w:color w:val="1F497D"/>
                <w:sz w:val="22"/>
                <w:szCs w:val="22"/>
                <w:lang w:val="en-US"/>
              </w:rPr>
              <w:t>-</w:t>
            </w:r>
            <w:r>
              <w:rPr>
                <w:color w:val="1F497D"/>
                <w:sz w:val="14"/>
                <w:szCs w:val="14"/>
                <w:lang w:val="en-US"/>
              </w:rPr>
              <w:t xml:space="preserve">          </w:t>
            </w:r>
            <w:r>
              <w:rPr>
                <w:rFonts w:ascii="Verdana" w:hAnsi="Verdana"/>
                <w:color w:val="1F497D"/>
                <w:sz w:val="22"/>
                <w:szCs w:val="22"/>
                <w:lang w:val="en-US"/>
              </w:rPr>
              <w:t>Q1h VS</w:t>
            </w:r>
          </w:p>
          <w:p w:rsidR="00662564" w:rsidRDefault="00662564" w:rsidP="00662564">
            <w:pPr>
              <w:pStyle w:val="ListParagraph"/>
              <w:ind w:hanging="360"/>
              <w:rPr>
                <w:rFonts w:ascii="Verdana" w:hAnsi="Verdana"/>
                <w:color w:val="1F497D"/>
                <w:sz w:val="22"/>
                <w:szCs w:val="22"/>
                <w:lang w:val="en-US"/>
              </w:rPr>
            </w:pPr>
            <w:r>
              <w:rPr>
                <w:rFonts w:ascii="Calibri" w:hAnsi="Calibri"/>
                <w:color w:val="1F497D"/>
                <w:sz w:val="22"/>
                <w:szCs w:val="22"/>
                <w:lang w:val="en-US"/>
              </w:rPr>
              <w:t>-</w:t>
            </w:r>
            <w:r>
              <w:rPr>
                <w:color w:val="1F497D"/>
                <w:sz w:val="14"/>
                <w:szCs w:val="14"/>
                <w:lang w:val="en-US"/>
              </w:rPr>
              <w:t xml:space="preserve">          </w:t>
            </w:r>
            <w:r>
              <w:rPr>
                <w:rFonts w:ascii="Verdana" w:hAnsi="Verdana"/>
                <w:color w:val="1F497D"/>
                <w:sz w:val="22"/>
                <w:szCs w:val="22"/>
                <w:lang w:val="en-US"/>
              </w:rPr>
              <w:t>Q4H head-to-toe assessments</w:t>
            </w:r>
          </w:p>
          <w:p w:rsidR="00662564" w:rsidRDefault="00662564" w:rsidP="00662564">
            <w:pPr>
              <w:pStyle w:val="ListParagraph"/>
              <w:ind w:hanging="360"/>
              <w:rPr>
                <w:rFonts w:ascii="Verdana" w:hAnsi="Verdana"/>
                <w:color w:val="1F497D"/>
                <w:sz w:val="22"/>
                <w:szCs w:val="22"/>
                <w:lang w:val="en-US"/>
              </w:rPr>
            </w:pPr>
            <w:r>
              <w:rPr>
                <w:rFonts w:ascii="Calibri" w:hAnsi="Calibri"/>
                <w:color w:val="1F497D"/>
                <w:sz w:val="22"/>
                <w:szCs w:val="22"/>
                <w:lang w:val="en-US"/>
              </w:rPr>
              <w:t>-</w:t>
            </w:r>
            <w:r>
              <w:rPr>
                <w:color w:val="1F497D"/>
                <w:sz w:val="14"/>
                <w:szCs w:val="14"/>
                <w:lang w:val="en-US"/>
              </w:rPr>
              <w:t xml:space="preserve">          </w:t>
            </w:r>
            <w:r>
              <w:rPr>
                <w:rFonts w:ascii="Verdana" w:hAnsi="Verdana"/>
                <w:color w:val="1F497D"/>
                <w:sz w:val="22"/>
                <w:szCs w:val="22"/>
                <w:lang w:val="en-US"/>
              </w:rPr>
              <w:t>Q4H rhythm strip print and interpretation</w:t>
            </w:r>
          </w:p>
          <w:p w:rsidR="00662564" w:rsidRDefault="00662564" w:rsidP="00662564">
            <w:pPr>
              <w:pStyle w:val="ListParagraph"/>
              <w:ind w:hanging="360"/>
              <w:rPr>
                <w:rFonts w:ascii="Verdana" w:hAnsi="Verdana"/>
                <w:color w:val="1F497D"/>
                <w:sz w:val="22"/>
                <w:szCs w:val="22"/>
                <w:lang w:val="en-US"/>
              </w:rPr>
            </w:pPr>
            <w:r>
              <w:rPr>
                <w:rFonts w:ascii="Calibri" w:hAnsi="Calibri"/>
                <w:color w:val="1F497D"/>
                <w:sz w:val="22"/>
                <w:szCs w:val="22"/>
                <w:lang w:val="en-US"/>
              </w:rPr>
              <w:t>-</w:t>
            </w:r>
            <w:r>
              <w:rPr>
                <w:color w:val="1F497D"/>
                <w:sz w:val="14"/>
                <w:szCs w:val="14"/>
                <w:lang w:val="en-US"/>
              </w:rPr>
              <w:t xml:space="preserve">          </w:t>
            </w:r>
            <w:r>
              <w:rPr>
                <w:rFonts w:ascii="Verdana" w:hAnsi="Verdana"/>
                <w:color w:val="1F497D"/>
                <w:sz w:val="22"/>
                <w:szCs w:val="22"/>
                <w:lang w:val="en-US"/>
              </w:rPr>
              <w:t>Q1h intake/output</w:t>
            </w:r>
          </w:p>
          <w:p w:rsidR="00662564" w:rsidRDefault="00662564" w:rsidP="00662564">
            <w:pPr>
              <w:pStyle w:val="ListParagraph"/>
              <w:ind w:hanging="360"/>
              <w:rPr>
                <w:rFonts w:ascii="Verdana" w:hAnsi="Verdana"/>
                <w:color w:val="1F497D"/>
                <w:sz w:val="22"/>
                <w:szCs w:val="22"/>
                <w:lang w:val="en-US"/>
              </w:rPr>
            </w:pPr>
            <w:r>
              <w:rPr>
                <w:rFonts w:ascii="Calibri" w:hAnsi="Calibri"/>
                <w:color w:val="1F497D"/>
                <w:sz w:val="22"/>
                <w:szCs w:val="22"/>
                <w:lang w:val="en-US"/>
              </w:rPr>
              <w:t>-</w:t>
            </w:r>
            <w:r>
              <w:rPr>
                <w:color w:val="1F497D"/>
                <w:sz w:val="14"/>
                <w:szCs w:val="14"/>
                <w:lang w:val="en-US"/>
              </w:rPr>
              <w:t xml:space="preserve">          </w:t>
            </w:r>
            <w:r>
              <w:rPr>
                <w:rFonts w:ascii="Verdana" w:hAnsi="Verdana"/>
                <w:color w:val="1F497D"/>
                <w:sz w:val="22"/>
                <w:szCs w:val="22"/>
                <w:lang w:val="en-US"/>
              </w:rPr>
              <w:t>Q2h turn/reposition</w:t>
            </w:r>
          </w:p>
          <w:p w:rsidR="00662564" w:rsidRDefault="00662564" w:rsidP="00662564">
            <w:pPr>
              <w:pStyle w:val="ListParagraph"/>
              <w:ind w:hanging="360"/>
              <w:rPr>
                <w:rFonts w:ascii="Verdana" w:hAnsi="Verdana"/>
                <w:color w:val="1F497D"/>
                <w:sz w:val="22"/>
                <w:szCs w:val="22"/>
                <w:lang w:val="en-US"/>
              </w:rPr>
            </w:pPr>
            <w:r>
              <w:rPr>
                <w:rFonts w:ascii="Calibri" w:hAnsi="Calibri"/>
                <w:color w:val="1F497D"/>
                <w:sz w:val="22"/>
                <w:szCs w:val="22"/>
                <w:lang w:val="en-US"/>
              </w:rPr>
              <w:t>-</w:t>
            </w:r>
            <w:r>
              <w:rPr>
                <w:color w:val="1F497D"/>
                <w:sz w:val="14"/>
                <w:szCs w:val="14"/>
                <w:lang w:val="en-US"/>
              </w:rPr>
              <w:t xml:space="preserve">          </w:t>
            </w:r>
            <w:r>
              <w:rPr>
                <w:rFonts w:ascii="Verdana" w:hAnsi="Verdana"/>
                <w:color w:val="1F497D"/>
                <w:sz w:val="22"/>
                <w:szCs w:val="22"/>
                <w:lang w:val="en-US"/>
              </w:rPr>
              <w:t>Qshift zeroing/documentation of lines and transducers, and per policy (i.e. art line draw, re-zero if not during qshift assessment)</w:t>
            </w:r>
          </w:p>
          <w:p w:rsidR="00662564" w:rsidRDefault="00662564" w:rsidP="00662564">
            <w:pPr>
              <w:rPr>
                <w:rFonts w:ascii="Verdana" w:hAnsi="Verdana"/>
                <w:color w:val="1F497D"/>
                <w:sz w:val="22"/>
                <w:szCs w:val="22"/>
              </w:rPr>
            </w:pPr>
          </w:p>
          <w:p w:rsidR="0056119A" w:rsidRDefault="0056119A">
            <w:pPr>
              <w:rPr>
                <w:sz w:val="24"/>
              </w:rPr>
            </w:pPr>
          </w:p>
        </w:tc>
        <w:tc>
          <w:tcPr>
            <w:tcW w:w="2880" w:type="dxa"/>
          </w:tcPr>
          <w:p w:rsidR="0056119A" w:rsidRDefault="0056119A">
            <w:pPr>
              <w:rPr>
                <w:sz w:val="24"/>
                <w:szCs w:val="24"/>
              </w:rPr>
            </w:pPr>
          </w:p>
        </w:tc>
        <w:tc>
          <w:tcPr>
            <w:tcW w:w="3960" w:type="dxa"/>
          </w:tcPr>
          <w:p w:rsidR="0056119A" w:rsidRDefault="00E84A63">
            <w:pPr>
              <w:rPr>
                <w:sz w:val="24"/>
                <w:szCs w:val="24"/>
              </w:rPr>
            </w:pPr>
            <w:r>
              <w:object w:dxaOrig="1534" w:dyaOrig="993">
                <v:shape id="_x0000_i1042" type="#_x0000_t75" style="width:76.5pt;height:49.5pt" o:ole="">
                  <v:imagedata r:id="rId35" o:title=""/>
                </v:shape>
                <o:OLEObject Type="Embed" ProgID="AcroExch.Document.7" ShapeID="_x0000_i1042" DrawAspect="Icon" ObjectID="_1661618780" r:id="rId36"/>
              </w:object>
            </w:r>
            <w:r>
              <w:object w:dxaOrig="1534" w:dyaOrig="993">
                <v:shape id="_x0000_i1041" type="#_x0000_t75" style="width:76.5pt;height:49.5pt" o:ole="">
                  <v:imagedata r:id="rId37" o:title=""/>
                </v:shape>
                <o:OLEObject Type="Embed" ProgID="AcroExch.Document.7" ShapeID="_x0000_i1041" DrawAspect="Icon" ObjectID="_1661618781" r:id="rId38"/>
              </w:object>
            </w:r>
            <w:r>
              <w:object w:dxaOrig="1534" w:dyaOrig="993">
                <v:shape id="_x0000_i1040" type="#_x0000_t75" style="width:76.5pt;height:49.5pt" o:ole="">
                  <v:imagedata r:id="rId39" o:title=""/>
                </v:shape>
                <o:OLEObject Type="Embed" ProgID="AcroExch.Document.7" ShapeID="_x0000_i1040" DrawAspect="Icon" ObjectID="_1661618782" r:id="rId40"/>
              </w:object>
            </w:r>
            <w:r>
              <w:object w:dxaOrig="1534" w:dyaOrig="993">
                <v:shape id="_x0000_i1039" type="#_x0000_t75" style="width:76.5pt;height:49.5pt" o:ole="">
                  <v:imagedata r:id="rId41" o:title=""/>
                </v:shape>
                <o:OLEObject Type="Embed" ProgID="AcroExch.Document.7" ShapeID="_x0000_i1039" DrawAspect="Icon" ObjectID="_1661618783" r:id="rId42"/>
              </w:object>
            </w:r>
            <w:bookmarkStart w:id="9" w:name="_GoBack"/>
            <w:r>
              <w:object w:dxaOrig="1534" w:dyaOrig="993">
                <v:shape id="_x0000_i1044" type="#_x0000_t75" style="width:76.5pt;height:49.5pt" o:ole="">
                  <v:imagedata r:id="rId43" o:title=""/>
                </v:shape>
                <o:OLEObject Type="Embed" ProgID="AcroExch.Document.7" ShapeID="_x0000_i1044" DrawAspect="Icon" ObjectID="_1661618784" r:id="rId44"/>
              </w:object>
            </w:r>
            <w:bookmarkEnd w:id="9"/>
            <w:r>
              <w:object w:dxaOrig="1534" w:dyaOrig="993">
                <v:shape id="_x0000_i1037" type="#_x0000_t75" style="width:76.5pt;height:49.5pt" o:ole="">
                  <v:imagedata r:id="rId45" o:title=""/>
                </v:shape>
                <o:OLEObject Type="Embed" ProgID="AcroExch.Document.7" ShapeID="_x0000_i1037" DrawAspect="Icon" ObjectID="_1661618785" r:id="rId46"/>
              </w:object>
            </w:r>
          </w:p>
        </w:tc>
      </w:tr>
      <w:tr w:rsidR="0056119A">
        <w:trPr>
          <w:trHeight w:val="302"/>
        </w:trPr>
        <w:tc>
          <w:tcPr>
            <w:tcW w:w="2976" w:type="dxa"/>
          </w:tcPr>
          <w:p w:rsidR="0056119A" w:rsidRDefault="0056119A">
            <w:pPr>
              <w:rPr>
                <w:sz w:val="24"/>
              </w:rPr>
            </w:pPr>
          </w:p>
          <w:p w:rsidR="0056119A" w:rsidRDefault="0056119A">
            <w:pPr>
              <w:rPr>
                <w:sz w:val="24"/>
              </w:rPr>
            </w:pPr>
          </w:p>
          <w:p w:rsidR="0056119A" w:rsidRDefault="0056119A">
            <w:pPr>
              <w:rPr>
                <w:sz w:val="24"/>
              </w:rPr>
            </w:pPr>
          </w:p>
        </w:tc>
        <w:tc>
          <w:tcPr>
            <w:tcW w:w="3594" w:type="dxa"/>
          </w:tcPr>
          <w:p w:rsidR="0056119A" w:rsidRDefault="0056119A">
            <w:pPr>
              <w:rPr>
                <w:sz w:val="24"/>
              </w:rPr>
            </w:pPr>
          </w:p>
        </w:tc>
        <w:tc>
          <w:tcPr>
            <w:tcW w:w="2880" w:type="dxa"/>
          </w:tcPr>
          <w:p w:rsidR="0056119A" w:rsidRDefault="0056119A">
            <w:pPr>
              <w:rPr>
                <w:sz w:val="24"/>
                <w:szCs w:val="24"/>
              </w:rPr>
            </w:pPr>
          </w:p>
        </w:tc>
        <w:tc>
          <w:tcPr>
            <w:tcW w:w="3960" w:type="dxa"/>
          </w:tcPr>
          <w:p w:rsidR="0056119A" w:rsidRDefault="0056119A">
            <w:pPr>
              <w:rPr>
                <w:sz w:val="24"/>
                <w:szCs w:val="24"/>
              </w:rPr>
            </w:pPr>
          </w:p>
        </w:tc>
      </w:tr>
      <w:tr w:rsidR="00055747">
        <w:trPr>
          <w:trHeight w:val="302"/>
        </w:trPr>
        <w:tc>
          <w:tcPr>
            <w:tcW w:w="2976" w:type="dxa"/>
          </w:tcPr>
          <w:p w:rsidR="00055747" w:rsidRDefault="00055747">
            <w:pPr>
              <w:rPr>
                <w:sz w:val="24"/>
              </w:rPr>
            </w:pPr>
          </w:p>
          <w:p w:rsidR="0056119A" w:rsidRDefault="0056119A">
            <w:pPr>
              <w:rPr>
                <w:sz w:val="24"/>
              </w:rPr>
            </w:pPr>
          </w:p>
          <w:p w:rsidR="0056119A" w:rsidRDefault="0056119A">
            <w:pPr>
              <w:rPr>
                <w:sz w:val="24"/>
              </w:rPr>
            </w:pPr>
          </w:p>
        </w:tc>
        <w:tc>
          <w:tcPr>
            <w:tcW w:w="3594" w:type="dxa"/>
          </w:tcPr>
          <w:p w:rsidR="00055747" w:rsidRDefault="00055747">
            <w:pPr>
              <w:rPr>
                <w:sz w:val="24"/>
              </w:rPr>
            </w:pPr>
          </w:p>
        </w:tc>
        <w:tc>
          <w:tcPr>
            <w:tcW w:w="2880" w:type="dxa"/>
          </w:tcPr>
          <w:p w:rsidR="00055747" w:rsidRDefault="00055747">
            <w:pPr>
              <w:rPr>
                <w:sz w:val="24"/>
                <w:szCs w:val="24"/>
              </w:rPr>
            </w:pPr>
          </w:p>
        </w:tc>
        <w:tc>
          <w:tcPr>
            <w:tcW w:w="3960" w:type="dxa"/>
          </w:tcPr>
          <w:p w:rsidR="00055747" w:rsidRDefault="00055747">
            <w:pPr>
              <w:rPr>
                <w:sz w:val="24"/>
                <w:szCs w:val="24"/>
              </w:rPr>
            </w:pPr>
          </w:p>
        </w:tc>
      </w:tr>
      <w:tr w:rsidR="00055747">
        <w:trPr>
          <w:trHeight w:val="277"/>
        </w:trPr>
        <w:tc>
          <w:tcPr>
            <w:tcW w:w="2976" w:type="dxa"/>
          </w:tcPr>
          <w:p w:rsidR="00055747" w:rsidRDefault="00055747">
            <w:pPr>
              <w:rPr>
                <w:sz w:val="24"/>
              </w:rPr>
            </w:pPr>
          </w:p>
          <w:p w:rsidR="0056119A" w:rsidRDefault="0056119A">
            <w:pPr>
              <w:rPr>
                <w:sz w:val="24"/>
              </w:rPr>
            </w:pPr>
          </w:p>
          <w:p w:rsidR="0056119A" w:rsidRDefault="0056119A">
            <w:pPr>
              <w:rPr>
                <w:sz w:val="24"/>
              </w:rPr>
            </w:pPr>
          </w:p>
        </w:tc>
        <w:tc>
          <w:tcPr>
            <w:tcW w:w="3594" w:type="dxa"/>
          </w:tcPr>
          <w:p w:rsidR="00055747" w:rsidRDefault="00055747">
            <w:pPr>
              <w:rPr>
                <w:sz w:val="24"/>
              </w:rPr>
            </w:pPr>
          </w:p>
        </w:tc>
        <w:tc>
          <w:tcPr>
            <w:tcW w:w="2880" w:type="dxa"/>
          </w:tcPr>
          <w:p w:rsidR="00055747" w:rsidRDefault="00055747">
            <w:pPr>
              <w:rPr>
                <w:sz w:val="24"/>
                <w:szCs w:val="24"/>
              </w:rPr>
            </w:pPr>
          </w:p>
        </w:tc>
        <w:tc>
          <w:tcPr>
            <w:tcW w:w="3960" w:type="dxa"/>
          </w:tcPr>
          <w:p w:rsidR="00055747" w:rsidRDefault="00055747">
            <w:pPr>
              <w:rPr>
                <w:sz w:val="24"/>
                <w:szCs w:val="24"/>
              </w:rPr>
            </w:pPr>
          </w:p>
        </w:tc>
      </w:tr>
      <w:tr w:rsidR="0056119A">
        <w:trPr>
          <w:trHeight w:val="277"/>
        </w:trPr>
        <w:tc>
          <w:tcPr>
            <w:tcW w:w="2976" w:type="dxa"/>
          </w:tcPr>
          <w:p w:rsidR="0056119A" w:rsidRDefault="0056119A">
            <w:pPr>
              <w:rPr>
                <w:sz w:val="24"/>
              </w:rPr>
            </w:pPr>
          </w:p>
          <w:p w:rsidR="0056119A" w:rsidRDefault="0056119A">
            <w:pPr>
              <w:rPr>
                <w:sz w:val="24"/>
              </w:rPr>
            </w:pPr>
          </w:p>
          <w:p w:rsidR="0056119A" w:rsidRDefault="0056119A">
            <w:pPr>
              <w:rPr>
                <w:sz w:val="24"/>
              </w:rPr>
            </w:pPr>
          </w:p>
        </w:tc>
        <w:tc>
          <w:tcPr>
            <w:tcW w:w="3594" w:type="dxa"/>
          </w:tcPr>
          <w:p w:rsidR="0056119A" w:rsidRDefault="0056119A">
            <w:pPr>
              <w:rPr>
                <w:sz w:val="24"/>
              </w:rPr>
            </w:pPr>
          </w:p>
        </w:tc>
        <w:tc>
          <w:tcPr>
            <w:tcW w:w="2880" w:type="dxa"/>
          </w:tcPr>
          <w:p w:rsidR="0056119A" w:rsidRDefault="0056119A">
            <w:pPr>
              <w:rPr>
                <w:sz w:val="24"/>
                <w:szCs w:val="24"/>
              </w:rPr>
            </w:pPr>
          </w:p>
        </w:tc>
        <w:tc>
          <w:tcPr>
            <w:tcW w:w="3960" w:type="dxa"/>
          </w:tcPr>
          <w:p w:rsidR="0056119A" w:rsidRDefault="0056119A">
            <w:pPr>
              <w:rPr>
                <w:sz w:val="24"/>
                <w:szCs w:val="24"/>
              </w:rPr>
            </w:pPr>
          </w:p>
        </w:tc>
      </w:tr>
      <w:tr w:rsidR="0056119A">
        <w:trPr>
          <w:trHeight w:val="277"/>
        </w:trPr>
        <w:tc>
          <w:tcPr>
            <w:tcW w:w="2976" w:type="dxa"/>
          </w:tcPr>
          <w:p w:rsidR="0056119A" w:rsidRDefault="0056119A">
            <w:pPr>
              <w:rPr>
                <w:sz w:val="24"/>
              </w:rPr>
            </w:pPr>
          </w:p>
          <w:p w:rsidR="0056119A" w:rsidRDefault="0056119A">
            <w:pPr>
              <w:rPr>
                <w:sz w:val="24"/>
              </w:rPr>
            </w:pPr>
          </w:p>
          <w:p w:rsidR="0056119A" w:rsidRDefault="0056119A">
            <w:pPr>
              <w:rPr>
                <w:sz w:val="24"/>
              </w:rPr>
            </w:pPr>
          </w:p>
        </w:tc>
        <w:tc>
          <w:tcPr>
            <w:tcW w:w="3594" w:type="dxa"/>
          </w:tcPr>
          <w:p w:rsidR="0056119A" w:rsidRDefault="0056119A">
            <w:pPr>
              <w:rPr>
                <w:sz w:val="24"/>
              </w:rPr>
            </w:pPr>
          </w:p>
        </w:tc>
        <w:tc>
          <w:tcPr>
            <w:tcW w:w="2880" w:type="dxa"/>
          </w:tcPr>
          <w:p w:rsidR="0056119A" w:rsidRDefault="0056119A">
            <w:pPr>
              <w:rPr>
                <w:sz w:val="24"/>
                <w:szCs w:val="24"/>
              </w:rPr>
            </w:pPr>
          </w:p>
        </w:tc>
        <w:tc>
          <w:tcPr>
            <w:tcW w:w="3960" w:type="dxa"/>
          </w:tcPr>
          <w:p w:rsidR="0056119A" w:rsidRDefault="0056119A">
            <w:pPr>
              <w:rPr>
                <w:sz w:val="24"/>
                <w:szCs w:val="24"/>
              </w:rPr>
            </w:pPr>
          </w:p>
        </w:tc>
      </w:tr>
      <w:tr w:rsidR="0056119A">
        <w:trPr>
          <w:trHeight w:val="277"/>
        </w:trPr>
        <w:tc>
          <w:tcPr>
            <w:tcW w:w="2976" w:type="dxa"/>
          </w:tcPr>
          <w:p w:rsidR="0056119A" w:rsidRDefault="0056119A">
            <w:pPr>
              <w:rPr>
                <w:sz w:val="24"/>
              </w:rPr>
            </w:pPr>
          </w:p>
          <w:p w:rsidR="0056119A" w:rsidRDefault="0056119A">
            <w:pPr>
              <w:rPr>
                <w:sz w:val="24"/>
              </w:rPr>
            </w:pPr>
          </w:p>
          <w:p w:rsidR="0056119A" w:rsidRDefault="0056119A">
            <w:pPr>
              <w:rPr>
                <w:sz w:val="24"/>
              </w:rPr>
            </w:pPr>
          </w:p>
        </w:tc>
        <w:tc>
          <w:tcPr>
            <w:tcW w:w="3594" w:type="dxa"/>
          </w:tcPr>
          <w:p w:rsidR="0056119A" w:rsidRDefault="0056119A">
            <w:pPr>
              <w:rPr>
                <w:sz w:val="24"/>
              </w:rPr>
            </w:pPr>
          </w:p>
        </w:tc>
        <w:tc>
          <w:tcPr>
            <w:tcW w:w="2880" w:type="dxa"/>
          </w:tcPr>
          <w:p w:rsidR="0056119A" w:rsidRDefault="0056119A">
            <w:pPr>
              <w:rPr>
                <w:sz w:val="24"/>
                <w:szCs w:val="24"/>
              </w:rPr>
            </w:pPr>
          </w:p>
        </w:tc>
        <w:tc>
          <w:tcPr>
            <w:tcW w:w="3960" w:type="dxa"/>
          </w:tcPr>
          <w:p w:rsidR="0056119A" w:rsidRDefault="0056119A">
            <w:pPr>
              <w:rPr>
                <w:sz w:val="24"/>
                <w:szCs w:val="24"/>
              </w:rPr>
            </w:pPr>
          </w:p>
        </w:tc>
      </w:tr>
      <w:tr w:rsidR="0056119A">
        <w:trPr>
          <w:trHeight w:val="277"/>
        </w:trPr>
        <w:tc>
          <w:tcPr>
            <w:tcW w:w="2976" w:type="dxa"/>
          </w:tcPr>
          <w:p w:rsidR="0056119A" w:rsidRDefault="0056119A">
            <w:pPr>
              <w:rPr>
                <w:sz w:val="24"/>
              </w:rPr>
            </w:pPr>
          </w:p>
          <w:p w:rsidR="0056119A" w:rsidRDefault="0056119A">
            <w:pPr>
              <w:rPr>
                <w:sz w:val="24"/>
              </w:rPr>
            </w:pPr>
          </w:p>
          <w:p w:rsidR="0056119A" w:rsidRDefault="0056119A">
            <w:pPr>
              <w:rPr>
                <w:sz w:val="24"/>
              </w:rPr>
            </w:pPr>
          </w:p>
        </w:tc>
        <w:tc>
          <w:tcPr>
            <w:tcW w:w="3594" w:type="dxa"/>
          </w:tcPr>
          <w:p w:rsidR="0056119A" w:rsidRDefault="0056119A">
            <w:pPr>
              <w:rPr>
                <w:sz w:val="24"/>
              </w:rPr>
            </w:pPr>
          </w:p>
        </w:tc>
        <w:tc>
          <w:tcPr>
            <w:tcW w:w="2880" w:type="dxa"/>
          </w:tcPr>
          <w:p w:rsidR="0056119A" w:rsidRDefault="0056119A">
            <w:pPr>
              <w:rPr>
                <w:sz w:val="24"/>
                <w:szCs w:val="24"/>
              </w:rPr>
            </w:pPr>
          </w:p>
        </w:tc>
        <w:tc>
          <w:tcPr>
            <w:tcW w:w="3960" w:type="dxa"/>
          </w:tcPr>
          <w:p w:rsidR="0056119A" w:rsidRDefault="0056119A">
            <w:pPr>
              <w:rPr>
                <w:sz w:val="24"/>
                <w:szCs w:val="24"/>
              </w:rPr>
            </w:pPr>
          </w:p>
        </w:tc>
      </w:tr>
      <w:tr w:rsidR="0056119A">
        <w:trPr>
          <w:trHeight w:val="277"/>
        </w:trPr>
        <w:tc>
          <w:tcPr>
            <w:tcW w:w="2976" w:type="dxa"/>
          </w:tcPr>
          <w:p w:rsidR="0056119A" w:rsidRDefault="0056119A">
            <w:pPr>
              <w:rPr>
                <w:sz w:val="24"/>
              </w:rPr>
            </w:pPr>
          </w:p>
          <w:p w:rsidR="0056119A" w:rsidRDefault="0056119A">
            <w:pPr>
              <w:rPr>
                <w:sz w:val="24"/>
              </w:rPr>
            </w:pPr>
          </w:p>
          <w:p w:rsidR="0056119A" w:rsidRDefault="0056119A">
            <w:pPr>
              <w:rPr>
                <w:sz w:val="24"/>
              </w:rPr>
            </w:pPr>
          </w:p>
        </w:tc>
        <w:tc>
          <w:tcPr>
            <w:tcW w:w="3594" w:type="dxa"/>
          </w:tcPr>
          <w:p w:rsidR="0056119A" w:rsidRDefault="0056119A">
            <w:pPr>
              <w:rPr>
                <w:sz w:val="24"/>
              </w:rPr>
            </w:pPr>
          </w:p>
        </w:tc>
        <w:tc>
          <w:tcPr>
            <w:tcW w:w="2880" w:type="dxa"/>
          </w:tcPr>
          <w:p w:rsidR="0056119A" w:rsidRDefault="0056119A">
            <w:pPr>
              <w:rPr>
                <w:sz w:val="24"/>
                <w:szCs w:val="24"/>
              </w:rPr>
            </w:pPr>
          </w:p>
        </w:tc>
        <w:tc>
          <w:tcPr>
            <w:tcW w:w="3960" w:type="dxa"/>
          </w:tcPr>
          <w:p w:rsidR="0056119A" w:rsidRDefault="0056119A">
            <w:pPr>
              <w:rPr>
                <w:sz w:val="24"/>
                <w:szCs w:val="24"/>
              </w:rPr>
            </w:pPr>
          </w:p>
        </w:tc>
      </w:tr>
    </w:tbl>
    <w:p w:rsidR="00055747" w:rsidRPr="0056119A" w:rsidRDefault="00055747" w:rsidP="0056119A"/>
    <w:p w:rsidR="00055747" w:rsidRDefault="00055747">
      <w:pPr>
        <w:pStyle w:val="BodyText"/>
      </w:pPr>
      <w:r>
        <w:t>*Imbedding Attachments: When in a document, with the cursor in the place where you wish to insert another document as an icon, Go to Insert, choose "Object" (not 'file') choose "Create from File" browse for the file name from your directory, once found, check off "Display as Icon" select "OK” The document Icon now appears in this document where your cursor was positioned.  Save the document you are working in and the imbedded icon with the document they relate to attached will also be saved to this document.</w:t>
      </w:r>
    </w:p>
    <w:sectPr w:rsidR="00055747">
      <w:footerReference w:type="default" r:id="rId47"/>
      <w:pgSz w:w="15840" w:h="12240" w:orient="landscape"/>
      <w:pgMar w:top="806" w:right="1440" w:bottom="806"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0DA" w:rsidRDefault="002120DA">
      <w:r>
        <w:separator/>
      </w:r>
    </w:p>
  </w:endnote>
  <w:endnote w:type="continuationSeparator" w:id="0">
    <w:p w:rsidR="002120DA" w:rsidRDefault="00212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5747" w:rsidRDefault="00055747">
    <w:pPr>
      <w:pStyle w:val="Footer"/>
      <w:jc w:val="right"/>
    </w:pPr>
    <w:r>
      <w:rPr>
        <w:rStyle w:val="PageNumber"/>
      </w:rPr>
      <w:fldChar w:fldCharType="begin"/>
    </w:r>
    <w:r>
      <w:rPr>
        <w:rStyle w:val="PageNumber"/>
      </w:rPr>
      <w:instrText xml:space="preserve"> PAGE </w:instrText>
    </w:r>
    <w:r>
      <w:rPr>
        <w:rStyle w:val="PageNumber"/>
      </w:rPr>
      <w:fldChar w:fldCharType="separate"/>
    </w:r>
    <w:r w:rsidR="00E84A63">
      <w:rPr>
        <w:rStyle w:val="PageNumber"/>
        <w:noProof/>
      </w:rPr>
      <w:t>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0DA" w:rsidRDefault="002120DA">
      <w:r>
        <w:separator/>
      </w:r>
    </w:p>
  </w:footnote>
  <w:footnote w:type="continuationSeparator" w:id="0">
    <w:p w:rsidR="002120DA" w:rsidRDefault="002120D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42931"/>
    <w:multiLevelType w:val="multilevel"/>
    <w:tmpl w:val="004A90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19A"/>
    <w:rsid w:val="00055747"/>
    <w:rsid w:val="000D7B8B"/>
    <w:rsid w:val="00123DF7"/>
    <w:rsid w:val="0013226F"/>
    <w:rsid w:val="002120DA"/>
    <w:rsid w:val="002A209D"/>
    <w:rsid w:val="00534772"/>
    <w:rsid w:val="0056119A"/>
    <w:rsid w:val="005E2914"/>
    <w:rsid w:val="00662564"/>
    <w:rsid w:val="007763D9"/>
    <w:rsid w:val="007B51E1"/>
    <w:rsid w:val="00863096"/>
    <w:rsid w:val="009D0157"/>
    <w:rsid w:val="00A00DC0"/>
    <w:rsid w:val="00A8627D"/>
    <w:rsid w:val="00B10F0F"/>
    <w:rsid w:val="00BE0EAB"/>
    <w:rsid w:val="00E84A63"/>
    <w:rsid w:val="00F9414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E-mailSignature">
    <w:name w:val="E-mail Signature"/>
    <w:basedOn w:val="Normal"/>
    <w:rPr>
      <w:sz w:val="24"/>
      <w:szCs w:val="24"/>
    </w:rPr>
  </w:style>
  <w:style w:type="character" w:styleId="Strong">
    <w:name w:val="Strong"/>
    <w:qFormat/>
    <w:rPr>
      <w:b/>
      <w:bCs/>
    </w:rPr>
  </w:style>
  <w:style w:type="paragraph" w:styleId="BodyText">
    <w:name w:val="Body Text"/>
    <w:basedOn w:val="Normal"/>
    <w:pPr>
      <w:autoSpaceDE w:val="0"/>
      <w:autoSpaceDN w:val="0"/>
      <w:adjustRightInd w:val="0"/>
    </w:pPr>
    <w:rPr>
      <w:sz w:val="24"/>
      <w:szCs w:val="24"/>
    </w:rPr>
  </w:style>
  <w:style w:type="paragraph" w:styleId="BodyText2">
    <w:name w:val="Body Text 2"/>
    <w:basedOn w:val="Normal"/>
    <w:pPr>
      <w:framePr w:w="10008" w:h="942" w:hRule="exact" w:hSpace="187" w:vSpace="43" w:wrap="around" w:vAnchor="text" w:hAnchor="page" w:x="3716" w:y="487"/>
      <w:pBdr>
        <w:top w:val="single" w:sz="6" w:space="1" w:color="auto"/>
        <w:left w:val="single" w:sz="6" w:space="1" w:color="auto"/>
        <w:bottom w:val="single" w:sz="6" w:space="1" w:color="auto"/>
        <w:right w:val="single" w:sz="6" w:space="1" w:color="auto"/>
      </w:pBdr>
      <w:autoSpaceDE w:val="0"/>
      <w:autoSpaceDN w:val="0"/>
      <w:adjustRightInd w:val="0"/>
    </w:pPr>
    <w:rPr>
      <w:sz w:val="24"/>
      <w:lang w:val="en-CA"/>
    </w:rPr>
  </w:style>
  <w:style w:type="paragraph" w:styleId="ListParagraph">
    <w:name w:val="List Paragraph"/>
    <w:basedOn w:val="Normal"/>
    <w:uiPriority w:val="34"/>
    <w:qFormat/>
    <w:rsid w:val="00662564"/>
    <w:pPr>
      <w:ind w:left="720"/>
    </w:pPr>
    <w:rPr>
      <w:rFonts w:eastAsia="Calibri"/>
      <w:sz w:val="24"/>
      <w:szCs w:val="24"/>
      <w:lang w:val="en-CA"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Pr>
      <w:color w:val="0000FF"/>
      <w:u w:val="single"/>
    </w:rPr>
  </w:style>
  <w:style w:type="character" w:styleId="FollowedHyperlink">
    <w:name w:val="FollowedHyperlink"/>
    <w:rPr>
      <w:color w:val="800080"/>
      <w:u w:val="single"/>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E-mailSignature">
    <w:name w:val="E-mail Signature"/>
    <w:basedOn w:val="Normal"/>
    <w:rPr>
      <w:sz w:val="24"/>
      <w:szCs w:val="24"/>
    </w:rPr>
  </w:style>
  <w:style w:type="character" w:styleId="Strong">
    <w:name w:val="Strong"/>
    <w:qFormat/>
    <w:rPr>
      <w:b/>
      <w:bCs/>
    </w:rPr>
  </w:style>
  <w:style w:type="paragraph" w:styleId="BodyText">
    <w:name w:val="Body Text"/>
    <w:basedOn w:val="Normal"/>
    <w:pPr>
      <w:autoSpaceDE w:val="0"/>
      <w:autoSpaceDN w:val="0"/>
      <w:adjustRightInd w:val="0"/>
    </w:pPr>
    <w:rPr>
      <w:sz w:val="24"/>
      <w:szCs w:val="24"/>
    </w:rPr>
  </w:style>
  <w:style w:type="paragraph" w:styleId="BodyText2">
    <w:name w:val="Body Text 2"/>
    <w:basedOn w:val="Normal"/>
    <w:pPr>
      <w:framePr w:w="10008" w:h="942" w:hRule="exact" w:hSpace="187" w:vSpace="43" w:wrap="around" w:vAnchor="text" w:hAnchor="page" w:x="3716" w:y="487"/>
      <w:pBdr>
        <w:top w:val="single" w:sz="6" w:space="1" w:color="auto"/>
        <w:left w:val="single" w:sz="6" w:space="1" w:color="auto"/>
        <w:bottom w:val="single" w:sz="6" w:space="1" w:color="auto"/>
        <w:right w:val="single" w:sz="6" w:space="1" w:color="auto"/>
      </w:pBdr>
      <w:autoSpaceDE w:val="0"/>
      <w:autoSpaceDN w:val="0"/>
      <w:adjustRightInd w:val="0"/>
    </w:pPr>
    <w:rPr>
      <w:sz w:val="24"/>
      <w:lang w:val="en-CA"/>
    </w:rPr>
  </w:style>
  <w:style w:type="paragraph" w:styleId="ListParagraph">
    <w:name w:val="List Paragraph"/>
    <w:basedOn w:val="Normal"/>
    <w:uiPriority w:val="34"/>
    <w:qFormat/>
    <w:rsid w:val="00662564"/>
    <w:pPr>
      <w:ind w:left="720"/>
    </w:pPr>
    <w:rPr>
      <w:rFonts w:eastAsia="Calibri"/>
      <w:sz w:val="24"/>
      <w:szCs w:val="24"/>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219583">
      <w:bodyDiv w:val="1"/>
      <w:marLeft w:val="0"/>
      <w:marRight w:val="0"/>
      <w:marTop w:val="0"/>
      <w:marBottom w:val="0"/>
      <w:divBdr>
        <w:top w:val="none" w:sz="0" w:space="0" w:color="auto"/>
        <w:left w:val="none" w:sz="0" w:space="0" w:color="auto"/>
        <w:bottom w:val="none" w:sz="0" w:space="0" w:color="auto"/>
        <w:right w:val="none" w:sz="0" w:space="0" w:color="auto"/>
      </w:divBdr>
    </w:div>
    <w:div w:id="702638656">
      <w:bodyDiv w:val="1"/>
      <w:marLeft w:val="0"/>
      <w:marRight w:val="0"/>
      <w:marTop w:val="0"/>
      <w:marBottom w:val="0"/>
      <w:divBdr>
        <w:top w:val="none" w:sz="0" w:space="0" w:color="auto"/>
        <w:left w:val="none" w:sz="0" w:space="0" w:color="auto"/>
        <w:bottom w:val="none" w:sz="0" w:space="0" w:color="auto"/>
        <w:right w:val="none" w:sz="0" w:space="0" w:color="auto"/>
      </w:divBdr>
    </w:div>
    <w:div w:id="749734568">
      <w:bodyDiv w:val="1"/>
      <w:marLeft w:val="0"/>
      <w:marRight w:val="0"/>
      <w:marTop w:val="0"/>
      <w:marBottom w:val="0"/>
      <w:divBdr>
        <w:top w:val="none" w:sz="0" w:space="0" w:color="auto"/>
        <w:left w:val="none" w:sz="0" w:space="0" w:color="auto"/>
        <w:bottom w:val="none" w:sz="0" w:space="0" w:color="auto"/>
        <w:right w:val="none" w:sz="0" w:space="0" w:color="auto"/>
      </w:divBdr>
    </w:div>
    <w:div w:id="1348170231">
      <w:bodyDiv w:val="1"/>
      <w:marLeft w:val="0"/>
      <w:marRight w:val="0"/>
      <w:marTop w:val="0"/>
      <w:marBottom w:val="0"/>
      <w:divBdr>
        <w:top w:val="none" w:sz="0" w:space="0" w:color="auto"/>
        <w:left w:val="none" w:sz="0" w:space="0" w:color="auto"/>
        <w:bottom w:val="none" w:sz="0" w:space="0" w:color="auto"/>
        <w:right w:val="none" w:sz="0" w:space="0" w:color="auto"/>
      </w:divBdr>
    </w:div>
    <w:div w:id="1852526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5.emf"/><Relationship Id="rId26" Type="http://schemas.openxmlformats.org/officeDocument/2006/relationships/image" Target="media/image9.emf"/><Relationship Id="rId39" Type="http://schemas.openxmlformats.org/officeDocument/2006/relationships/image" Target="media/image15.emf"/><Relationship Id="rId21" Type="http://schemas.openxmlformats.org/officeDocument/2006/relationships/oleObject" Target="embeddings/oleObject6.bin"/><Relationship Id="rId34" Type="http://schemas.openxmlformats.org/officeDocument/2006/relationships/hyperlink" Target="mailto:cblair@smgh.ca" TargetMode="External"/><Relationship Id="rId42" Type="http://schemas.openxmlformats.org/officeDocument/2006/relationships/oleObject" Target="embeddings/oleObject14.bin"/><Relationship Id="rId47" Type="http://schemas.openxmlformats.org/officeDocument/2006/relationships/footer" Target="footer1.xml"/><Relationship Id="rId50" Type="http://schemas.openxmlformats.org/officeDocument/2006/relationships/customXml" Target="../customXml/item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oleObject" Target="embeddings/oleObject4.bin"/><Relationship Id="rId29" Type="http://schemas.openxmlformats.org/officeDocument/2006/relationships/oleObject" Target="embeddings/oleObject10.bin"/><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image" Target="media/image14.emf"/><Relationship Id="rId40" Type="http://schemas.openxmlformats.org/officeDocument/2006/relationships/oleObject" Target="embeddings/oleObject13.bin"/><Relationship Id="rId45" Type="http://schemas.openxmlformats.org/officeDocument/2006/relationships/image" Target="media/image18.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oleObject" Target="embeddings/oleObject7.bin"/><Relationship Id="rId28" Type="http://schemas.openxmlformats.org/officeDocument/2006/relationships/image" Target="media/image10.emf"/><Relationship Id="rId36" Type="http://schemas.openxmlformats.org/officeDocument/2006/relationships/oleObject" Target="embeddings/oleObject11.bin"/><Relationship Id="rId49"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package" Target="embeddings/Microsoft_Word_Document1.docx"/><Relationship Id="rId44" Type="http://schemas.openxmlformats.org/officeDocument/2006/relationships/oleObject" Target="embeddings/oleObject15.bin"/><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7.emf"/><Relationship Id="rId27" Type="http://schemas.openxmlformats.org/officeDocument/2006/relationships/oleObject" Target="embeddings/oleObject9.bin"/><Relationship Id="rId30" Type="http://schemas.openxmlformats.org/officeDocument/2006/relationships/image" Target="media/image11.emf"/><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fontTable" Target="fontTable.xml"/><Relationship Id="rId8" Type="http://schemas.openxmlformats.org/officeDocument/2006/relationships/hyperlink" Target="mailto:halabeck@tbh.net" TargetMode="External"/><Relationship Id="rId51" Type="http://schemas.openxmlformats.org/officeDocument/2006/relationships/customXml" Target="../customXml/item2.xml"/><Relationship Id="rId3" Type="http://schemas.microsoft.com/office/2007/relationships/stylesWithEffects" Target="stylesWithEffects.xml"/><Relationship Id="rId12" Type="http://schemas.openxmlformats.org/officeDocument/2006/relationships/oleObject" Target="embeddings/oleObject2.bin"/><Relationship Id="rId17" Type="http://schemas.openxmlformats.org/officeDocument/2006/relationships/hyperlink" Target="mailto:csavignac@hsnsudbury.ca" TargetMode="External"/><Relationship Id="rId25" Type="http://schemas.openxmlformats.org/officeDocument/2006/relationships/oleObject" Target="embeddings/oleObject8.bin"/><Relationship Id="rId33" Type="http://schemas.openxmlformats.org/officeDocument/2006/relationships/oleObject" Target="embeddings/Microsoft_Word_97_-_2003_Document1.doc"/><Relationship Id="rId38" Type="http://schemas.openxmlformats.org/officeDocument/2006/relationships/oleObject" Target="embeddings/oleObject12.bin"/><Relationship Id="rId46" Type="http://schemas.openxmlformats.org/officeDocument/2006/relationships/oleObject" Target="embeddings/oleObject16.bin"/><Relationship Id="rId20" Type="http://schemas.openxmlformats.org/officeDocument/2006/relationships/image" Target="media/image6.emf"/><Relationship Id="rId41"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3FE19D4308B4490AA3CB4CACD4C4C" ma:contentTypeVersion="12" ma:contentTypeDescription="Create a new document." ma:contentTypeScope="" ma:versionID="960380a7cfec320033c555c1989e6338">
  <xsd:schema xmlns:xsd="http://www.w3.org/2001/XMLSchema" xmlns:xs="http://www.w3.org/2001/XMLSchema" xmlns:p="http://schemas.microsoft.com/office/2006/metadata/properties" xmlns:ns2="af625bf3-e082-4d37-a03c-6c20e5dfe442" xmlns:ns3="b0a3fe77-07ce-461e-92d8-009069b53462" targetNamespace="http://schemas.microsoft.com/office/2006/metadata/properties" ma:root="true" ma:fieldsID="b83267b50dea37239dbbc8d1b45c9ca6" ns2:_="" ns3:_="">
    <xsd:import namespace="af625bf3-e082-4d37-a03c-6c20e5dfe442"/>
    <xsd:import namespace="b0a3fe77-07ce-461e-92d8-009069b534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25bf3-e082-4d37-a03c-6c20e5df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a3fe77-07ce-461e-92d8-009069b534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A4205B7-9307-46B4-9B76-25B8500DFC87}"/>
</file>

<file path=customXml/itemProps2.xml><?xml version="1.0" encoding="utf-8"?>
<ds:datastoreItem xmlns:ds="http://schemas.openxmlformats.org/officeDocument/2006/customXml" ds:itemID="{E2B8F531-DD51-499C-8757-090E15F9A79B}"/>
</file>

<file path=customXml/itemProps3.xml><?xml version="1.0" encoding="utf-8"?>
<ds:datastoreItem xmlns:ds="http://schemas.openxmlformats.org/officeDocument/2006/customXml" ds:itemID="{4754E822-0E52-4CA4-873E-72732B55AB17}"/>
</file>

<file path=docProps/app.xml><?xml version="1.0" encoding="utf-8"?>
<Properties xmlns="http://schemas.openxmlformats.org/officeDocument/2006/extended-properties" xmlns:vt="http://schemas.openxmlformats.org/officeDocument/2006/docPropsVTypes">
  <Template>Normal</Template>
  <TotalTime>0</TotalTime>
  <Pages>4</Pages>
  <Words>608</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PPNO List Serv Query Summary Template</vt:lpstr>
    </vt:vector>
  </TitlesOfParts>
  <Company>SouthLake Regional</Company>
  <LinksUpToDate>false</LinksUpToDate>
  <CharactersWithSpaces>4072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PPNO List Serv Query Summary Template</dc:title>
  <dc:creator>Pat Clifford</dc:creator>
  <cp:lastModifiedBy>susan bow</cp:lastModifiedBy>
  <cp:revision>2</cp:revision>
  <cp:lastPrinted>2008-05-26T12:00:00Z</cp:lastPrinted>
  <dcterms:created xsi:type="dcterms:W3CDTF">2020-09-14T23:57:00Z</dcterms:created>
  <dcterms:modified xsi:type="dcterms:W3CDTF">2020-09-14T23:57:00Z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0x0101007483FE19D4308B4490AA3CB4CACD4C4C</vt:lpwstr>
  </property>
</Properties>
</file>