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6D66C" w14:textId="62288E71" w:rsidR="00BE4989" w:rsidRPr="00BE4989" w:rsidRDefault="00BE4989" w:rsidP="002238DE">
      <w:pPr>
        <w:tabs>
          <w:tab w:val="left" w:pos="0"/>
          <w:tab w:val="left" w:pos="552"/>
          <w:tab w:val="left" w:pos="1272"/>
          <w:tab w:val="left" w:pos="4176"/>
          <w:tab w:val="left" w:pos="5400"/>
          <w:tab w:val="left" w:pos="8640"/>
          <w:tab w:val="left" w:pos="9864"/>
        </w:tabs>
        <w:rPr>
          <w:b/>
          <w:u w:val="single"/>
        </w:rPr>
      </w:pPr>
      <w:bookmarkStart w:id="0" w:name="_GoBack"/>
      <w:bookmarkEnd w:id="0"/>
      <w:r w:rsidRPr="00BE4989">
        <w:rPr>
          <w:b/>
          <w:u w:val="single"/>
        </w:rPr>
        <w:t>SCOPE:</w:t>
      </w:r>
    </w:p>
    <w:p w14:paraId="7D9E0369" w14:textId="77777777" w:rsidR="002238DE" w:rsidRPr="00316E64" w:rsidRDefault="003D6BE2" w:rsidP="002238DE">
      <w:pPr>
        <w:tabs>
          <w:tab w:val="left" w:pos="0"/>
          <w:tab w:val="left" w:pos="552"/>
          <w:tab w:val="left" w:pos="1272"/>
          <w:tab w:val="left" w:pos="4176"/>
          <w:tab w:val="left" w:pos="5400"/>
          <w:tab w:val="left" w:pos="8640"/>
          <w:tab w:val="left" w:pos="9864"/>
        </w:tabs>
        <w:rPr>
          <w:rFonts w:cs="Arial"/>
          <w:lang w:val="en-GB"/>
        </w:rPr>
      </w:pPr>
      <w:r w:rsidRPr="00316E64">
        <w:t>This</w:t>
      </w:r>
      <w:r w:rsidR="00930C02" w:rsidRPr="00316E64">
        <w:t xml:space="preserve"> policy and procedure applies to</w:t>
      </w:r>
      <w:r w:rsidR="002238DE" w:rsidRPr="00316E64">
        <w:t xml:space="preserve"> </w:t>
      </w:r>
      <w:r w:rsidR="002238DE" w:rsidRPr="00316E64">
        <w:rPr>
          <w:rFonts w:cs="Arial"/>
          <w:lang w:val="en-GB"/>
        </w:rPr>
        <w:t>all personnel who are required to work or be in the perioperative</w:t>
      </w:r>
      <w:r w:rsidR="00523345" w:rsidRPr="00316E64">
        <w:rPr>
          <w:rFonts w:cs="Arial"/>
          <w:lang w:val="en-GB"/>
        </w:rPr>
        <w:t>/periprocedural</w:t>
      </w:r>
      <w:r w:rsidR="002238DE" w:rsidRPr="00316E64">
        <w:rPr>
          <w:rFonts w:cs="Arial"/>
          <w:lang w:val="en-GB"/>
        </w:rPr>
        <w:t xml:space="preserve"> setting at the Royal Victoria Regional Health Centre (RVH). The perioperative setting includes the Operating Rooms (OR), Endoscopy, and the Birthing Unit (BU) Operating Rooms</w:t>
      </w:r>
      <w:r w:rsidR="00523345" w:rsidRPr="00316E64">
        <w:rPr>
          <w:rFonts w:cs="Arial"/>
          <w:lang w:val="en-GB"/>
        </w:rPr>
        <w:t xml:space="preserve"> and the periprocedural setting includes the </w:t>
      </w:r>
      <w:r w:rsidR="00530FFF">
        <w:rPr>
          <w:rFonts w:cs="Arial"/>
          <w:lang w:val="en-GB"/>
        </w:rPr>
        <w:t>Cardiac Intervention Unit</w:t>
      </w:r>
      <w:r w:rsidR="002238DE" w:rsidRPr="00316E64">
        <w:rPr>
          <w:rFonts w:cs="Arial"/>
          <w:lang w:val="en-GB"/>
        </w:rPr>
        <w:t xml:space="preserve">.  This policy </w:t>
      </w:r>
      <w:r w:rsidR="00D03CFC" w:rsidRPr="00316E64">
        <w:rPr>
          <w:rFonts w:cs="Arial"/>
          <w:lang w:val="en-GB"/>
        </w:rPr>
        <w:t xml:space="preserve">is </w:t>
      </w:r>
      <w:r w:rsidR="002238DE" w:rsidRPr="00316E64">
        <w:rPr>
          <w:rFonts w:cs="Arial"/>
          <w:lang w:val="en-GB"/>
        </w:rPr>
        <w:t xml:space="preserve">to be followed in conjunction with the RVH Corporate Dress Code policy and procedure. </w:t>
      </w:r>
    </w:p>
    <w:p w14:paraId="7D9E036A" w14:textId="77777777" w:rsidR="001A581D" w:rsidRPr="00316E64" w:rsidRDefault="001A581D" w:rsidP="003D6BE2">
      <w:pPr>
        <w:jc w:val="both"/>
      </w:pPr>
    </w:p>
    <w:p w14:paraId="7D9E036B" w14:textId="77777777" w:rsidR="001A581D" w:rsidRPr="00316E64" w:rsidRDefault="00FA4DD5" w:rsidP="003D6BE2">
      <w:pPr>
        <w:jc w:val="both"/>
        <w:rPr>
          <w:b/>
          <w:u w:val="single"/>
        </w:rPr>
      </w:pPr>
      <w:r w:rsidRPr="00316E64">
        <w:rPr>
          <w:b/>
          <w:u w:val="single"/>
        </w:rPr>
        <w:t>POLICY STATEMENT:</w:t>
      </w:r>
    </w:p>
    <w:p w14:paraId="7D9E036C" w14:textId="77777777" w:rsidR="00906A96" w:rsidRPr="00316E64" w:rsidRDefault="004D6E9B" w:rsidP="00906A96">
      <w:pPr>
        <w:rPr>
          <w:rFonts w:cs="Arial"/>
        </w:rPr>
      </w:pPr>
      <w:r w:rsidRPr="00316E64">
        <w:t xml:space="preserve">It is the </w:t>
      </w:r>
      <w:r w:rsidR="004919E7" w:rsidRPr="00316E64">
        <w:t>policy</w:t>
      </w:r>
      <w:r w:rsidR="002238DE" w:rsidRPr="00316E64">
        <w:t xml:space="preserve"> of RVH to </w:t>
      </w:r>
      <w:r w:rsidR="00965757" w:rsidRPr="00316E64">
        <w:t>ensure patient safety by minimizing exposure to and transmission of microorganisms from perioperative</w:t>
      </w:r>
      <w:r w:rsidR="00523345" w:rsidRPr="00316E64">
        <w:t xml:space="preserve"> and periprocedural</w:t>
      </w:r>
      <w:r w:rsidR="00965757" w:rsidRPr="00316E64">
        <w:t xml:space="preserve"> staff. </w:t>
      </w:r>
      <w:r w:rsidR="00BA01C9" w:rsidRPr="00316E64">
        <w:t>RVH-issued s</w:t>
      </w:r>
      <w:r w:rsidR="00965757" w:rsidRPr="00316E64">
        <w:t>urgical attire and appropriate personal protective equipment (PPE) shall be worn to promote staff safety</w:t>
      </w:r>
      <w:r w:rsidR="00906A96" w:rsidRPr="00316E64">
        <w:t xml:space="preserve"> by </w:t>
      </w:r>
      <w:r w:rsidR="00906A96" w:rsidRPr="00316E64">
        <w:rPr>
          <w:rFonts w:cs="Arial"/>
        </w:rPr>
        <w:t>reducing the risk of cross contamination of infectious disease and bio hazardous material.</w:t>
      </w:r>
    </w:p>
    <w:p w14:paraId="7D9E036D" w14:textId="77777777" w:rsidR="00FA4DD5" w:rsidRPr="00316E64" w:rsidRDefault="00FA4DD5" w:rsidP="00B92CD2">
      <w:pPr>
        <w:tabs>
          <w:tab w:val="center" w:pos="4680"/>
        </w:tabs>
        <w:jc w:val="both"/>
      </w:pPr>
    </w:p>
    <w:p w14:paraId="7D9E036E" w14:textId="77777777" w:rsidR="00906A96" w:rsidRPr="00316E64" w:rsidRDefault="00906A96" w:rsidP="00906A96">
      <w:pPr>
        <w:numPr>
          <w:ilvl w:val="0"/>
          <w:numId w:val="3"/>
        </w:numPr>
        <w:rPr>
          <w:rFonts w:cs="Arial"/>
        </w:rPr>
      </w:pPr>
      <w:r w:rsidRPr="00316E64">
        <w:rPr>
          <w:rFonts w:cs="Arial"/>
        </w:rPr>
        <w:t>All personnel who enter the semi-restricted and restricted areas shall wear appropriate surgical attire.</w:t>
      </w:r>
    </w:p>
    <w:p w14:paraId="7D9E036F" w14:textId="77777777" w:rsidR="00B50C3A" w:rsidRPr="00316E64" w:rsidRDefault="00906A96" w:rsidP="00906A96">
      <w:pPr>
        <w:numPr>
          <w:ilvl w:val="0"/>
          <w:numId w:val="3"/>
        </w:numPr>
        <w:rPr>
          <w:rFonts w:cs="Arial"/>
        </w:rPr>
      </w:pPr>
      <w:r w:rsidRPr="00316E64">
        <w:rPr>
          <w:rFonts w:cs="Arial"/>
        </w:rPr>
        <w:t>Surgical attire</w:t>
      </w:r>
      <w:r w:rsidR="007D021E" w:rsidRPr="00316E64">
        <w:rPr>
          <w:rFonts w:cs="Arial"/>
        </w:rPr>
        <w:t>, including cover apparel,</w:t>
      </w:r>
      <w:r w:rsidRPr="00316E64">
        <w:rPr>
          <w:rFonts w:cs="Arial"/>
        </w:rPr>
        <w:t xml:space="preserve"> shall be </w:t>
      </w:r>
      <w:r w:rsidR="00B50C3A" w:rsidRPr="00316E64">
        <w:rPr>
          <w:rFonts w:cs="Arial"/>
        </w:rPr>
        <w:t>c</w:t>
      </w:r>
      <w:r w:rsidR="001A126E" w:rsidRPr="00316E64">
        <w:rPr>
          <w:rFonts w:cs="Arial"/>
        </w:rPr>
        <w:t>hanged daily and when soiled/wet</w:t>
      </w:r>
      <w:r w:rsidR="00B50C3A" w:rsidRPr="00316E64">
        <w:rPr>
          <w:rFonts w:cs="Arial"/>
        </w:rPr>
        <w:t>.</w:t>
      </w:r>
    </w:p>
    <w:p w14:paraId="7D9E0370" w14:textId="77777777" w:rsidR="00906A96" w:rsidRPr="00316E64" w:rsidRDefault="00B50C3A" w:rsidP="00906A96">
      <w:pPr>
        <w:numPr>
          <w:ilvl w:val="0"/>
          <w:numId w:val="3"/>
        </w:numPr>
        <w:rPr>
          <w:rFonts w:cs="Arial"/>
        </w:rPr>
      </w:pPr>
      <w:r w:rsidRPr="00316E64">
        <w:rPr>
          <w:rFonts w:cs="Arial"/>
        </w:rPr>
        <w:t xml:space="preserve">Surgical attire </w:t>
      </w:r>
      <w:r w:rsidR="006115F5" w:rsidRPr="00316E64">
        <w:rPr>
          <w:rFonts w:cs="Arial"/>
        </w:rPr>
        <w:t xml:space="preserve">(excluding reusable cloth hats) </w:t>
      </w:r>
      <w:r w:rsidRPr="00316E64">
        <w:rPr>
          <w:rFonts w:cs="Arial"/>
        </w:rPr>
        <w:t>shall be l</w:t>
      </w:r>
      <w:r w:rsidR="00906A96" w:rsidRPr="00316E64">
        <w:rPr>
          <w:rFonts w:cs="Arial"/>
        </w:rPr>
        <w:t>aundered in a health care approved laundering facility.</w:t>
      </w:r>
    </w:p>
    <w:p w14:paraId="7D9E0371" w14:textId="77777777" w:rsidR="00906A96" w:rsidRPr="00316E64" w:rsidRDefault="00906A96" w:rsidP="00906A96">
      <w:pPr>
        <w:numPr>
          <w:ilvl w:val="0"/>
          <w:numId w:val="3"/>
        </w:numPr>
        <w:rPr>
          <w:rFonts w:cs="Arial"/>
        </w:rPr>
      </w:pPr>
      <w:r w:rsidRPr="00316E64">
        <w:rPr>
          <w:rFonts w:cs="Arial"/>
        </w:rPr>
        <w:t>Personal clothing shall be completely covered by surgical attire.</w:t>
      </w:r>
      <w:r w:rsidR="00926F78" w:rsidRPr="00316E64">
        <w:rPr>
          <w:rFonts w:cs="Arial"/>
        </w:rPr>
        <w:t xml:space="preserve"> </w:t>
      </w:r>
    </w:p>
    <w:p w14:paraId="7D9E0372" w14:textId="77777777" w:rsidR="00906A96" w:rsidRPr="00316E64" w:rsidRDefault="00906A96" w:rsidP="00906A96">
      <w:pPr>
        <w:numPr>
          <w:ilvl w:val="0"/>
          <w:numId w:val="3"/>
        </w:numPr>
        <w:rPr>
          <w:rFonts w:cs="Arial"/>
        </w:rPr>
      </w:pPr>
      <w:r w:rsidRPr="00316E64">
        <w:rPr>
          <w:rFonts w:cs="Arial"/>
        </w:rPr>
        <w:t xml:space="preserve">Long sleeved warm up jackets </w:t>
      </w:r>
      <w:r w:rsidR="007D021E" w:rsidRPr="00316E64">
        <w:rPr>
          <w:rFonts w:cs="Arial"/>
        </w:rPr>
        <w:t>may</w:t>
      </w:r>
      <w:r w:rsidRPr="00316E64">
        <w:rPr>
          <w:rFonts w:cs="Arial"/>
        </w:rPr>
        <w:t xml:space="preserve"> be worn by non-scrubbed personnel in the restricted and semi-restricted areas.</w:t>
      </w:r>
    </w:p>
    <w:p w14:paraId="7D9E0373" w14:textId="77777777" w:rsidR="00906A96" w:rsidRPr="00316E64" w:rsidRDefault="00906A96" w:rsidP="00906A96">
      <w:pPr>
        <w:numPr>
          <w:ilvl w:val="0"/>
          <w:numId w:val="3"/>
        </w:numPr>
        <w:rPr>
          <w:rFonts w:cs="Arial"/>
        </w:rPr>
      </w:pPr>
      <w:r w:rsidRPr="00316E64">
        <w:rPr>
          <w:rFonts w:cs="Arial"/>
        </w:rPr>
        <w:t xml:space="preserve">Jewelry that cannot be contained or confined within the surgical attire shall be removed before entering the semi-restricted and restricted areas. </w:t>
      </w:r>
    </w:p>
    <w:p w14:paraId="7D9E0374" w14:textId="77777777" w:rsidR="00906A96" w:rsidRPr="00316E64" w:rsidRDefault="00906A96" w:rsidP="00906A96">
      <w:pPr>
        <w:numPr>
          <w:ilvl w:val="0"/>
          <w:numId w:val="3"/>
        </w:numPr>
        <w:rPr>
          <w:rFonts w:cs="Arial"/>
        </w:rPr>
      </w:pPr>
      <w:r w:rsidRPr="00316E64">
        <w:rPr>
          <w:rFonts w:cs="Arial"/>
        </w:rPr>
        <w:t>Footwear worn in the surgical suite shall be clean and shall meet provincial labour codes and Occupational Health and Safety (OHS) in accordance with the level of risk. (Refer to RVH OHS Policy and procedure (2012) 11.20 Footwear).</w:t>
      </w:r>
    </w:p>
    <w:p w14:paraId="7D9E0375" w14:textId="77777777" w:rsidR="00906A96" w:rsidRPr="00316E64" w:rsidRDefault="00906A96" w:rsidP="00906A96">
      <w:pPr>
        <w:numPr>
          <w:ilvl w:val="0"/>
          <w:numId w:val="3"/>
        </w:numPr>
        <w:rPr>
          <w:rFonts w:cs="Arial"/>
        </w:rPr>
      </w:pPr>
      <w:r w:rsidRPr="00316E64">
        <w:rPr>
          <w:rFonts w:cs="Arial"/>
        </w:rPr>
        <w:t xml:space="preserve">All personnel shall cover </w:t>
      </w:r>
      <w:r w:rsidR="00EF01E0" w:rsidRPr="00316E64">
        <w:rPr>
          <w:rFonts w:cs="Arial"/>
        </w:rPr>
        <w:t xml:space="preserve">all </w:t>
      </w:r>
      <w:r w:rsidRPr="00316E64">
        <w:rPr>
          <w:rFonts w:cs="Arial"/>
        </w:rPr>
        <w:t>head and facial hair when in restr</w:t>
      </w:r>
      <w:r w:rsidR="000E58B2" w:rsidRPr="00316E64">
        <w:rPr>
          <w:rFonts w:cs="Arial"/>
        </w:rPr>
        <w:t xml:space="preserve">icted and semi-restricted areas. This excludes the control room in the </w:t>
      </w:r>
      <w:r w:rsidR="00530FFF">
        <w:rPr>
          <w:rFonts w:cs="Arial"/>
        </w:rPr>
        <w:t>Cardiac Intervention Unit</w:t>
      </w:r>
      <w:r w:rsidR="000E58B2" w:rsidRPr="00316E64">
        <w:rPr>
          <w:rFonts w:cs="Arial"/>
        </w:rPr>
        <w:t>.</w:t>
      </w:r>
    </w:p>
    <w:p w14:paraId="7D9E0376" w14:textId="77777777" w:rsidR="00906A96" w:rsidRPr="00316E64" w:rsidRDefault="00906A96" w:rsidP="00906A96">
      <w:pPr>
        <w:numPr>
          <w:ilvl w:val="0"/>
          <w:numId w:val="3"/>
        </w:numPr>
        <w:rPr>
          <w:rFonts w:cs="Arial"/>
        </w:rPr>
      </w:pPr>
      <w:r w:rsidRPr="00316E64">
        <w:rPr>
          <w:rFonts w:cs="Arial"/>
        </w:rPr>
        <w:t>Fingernails of personnel in the perioperative setting shall be clean, short, natural and appear healthy.</w:t>
      </w:r>
    </w:p>
    <w:p w14:paraId="7D9E0377" w14:textId="77777777" w:rsidR="00906A96" w:rsidRPr="00316E64" w:rsidRDefault="00906A96" w:rsidP="00906A96">
      <w:pPr>
        <w:numPr>
          <w:ilvl w:val="0"/>
          <w:numId w:val="3"/>
        </w:numPr>
        <w:rPr>
          <w:rFonts w:cs="Arial"/>
        </w:rPr>
      </w:pPr>
      <w:r w:rsidRPr="00316E64">
        <w:rPr>
          <w:rFonts w:cs="Arial"/>
        </w:rPr>
        <w:t>All personnel shall wear a single surgical mask during procedures and/or in the presence of open, sterile supplies.</w:t>
      </w:r>
    </w:p>
    <w:p w14:paraId="7D9E0378" w14:textId="77777777" w:rsidR="00BA01C9" w:rsidRPr="00316E64" w:rsidRDefault="00906A96" w:rsidP="00316E64">
      <w:pPr>
        <w:numPr>
          <w:ilvl w:val="0"/>
          <w:numId w:val="3"/>
        </w:numPr>
        <w:rPr>
          <w:rFonts w:cs="Arial"/>
        </w:rPr>
      </w:pPr>
      <w:r w:rsidRPr="00316E64">
        <w:rPr>
          <w:rFonts w:cs="Arial"/>
        </w:rPr>
        <w:t xml:space="preserve">Personal protective equipment </w:t>
      </w:r>
      <w:r w:rsidR="009D4555" w:rsidRPr="00316E64">
        <w:rPr>
          <w:rFonts w:cs="Arial"/>
        </w:rPr>
        <w:t>shall</w:t>
      </w:r>
      <w:r w:rsidRPr="00316E64">
        <w:rPr>
          <w:rFonts w:cs="Arial"/>
        </w:rPr>
        <w:t xml:space="preserve"> be worn based on risk assessment.</w:t>
      </w:r>
    </w:p>
    <w:p w14:paraId="7D9E0379" w14:textId="77777777" w:rsidR="001A581D" w:rsidRPr="00316E64" w:rsidRDefault="001A581D" w:rsidP="003D6BE2">
      <w:pPr>
        <w:jc w:val="both"/>
        <w:rPr>
          <w:b/>
          <w:u w:val="single"/>
        </w:rPr>
      </w:pPr>
      <w:r w:rsidRPr="00316E64">
        <w:rPr>
          <w:b/>
          <w:u w:val="single"/>
        </w:rPr>
        <w:t>DEFINITIONS:</w:t>
      </w:r>
    </w:p>
    <w:p w14:paraId="7D9E037A" w14:textId="77777777" w:rsidR="00906A96" w:rsidRPr="00316E64" w:rsidRDefault="00906A96" w:rsidP="003D6BE2">
      <w:pPr>
        <w:jc w:val="both"/>
        <w:rPr>
          <w:b/>
          <w:u w:val="single"/>
        </w:rPr>
      </w:pPr>
    </w:p>
    <w:p w14:paraId="7D9E037B" w14:textId="77777777" w:rsidR="00906A96" w:rsidRPr="00316E64" w:rsidRDefault="00906A96" w:rsidP="00906A96">
      <w:pPr>
        <w:rPr>
          <w:rFonts w:cs="Arial"/>
          <w:b/>
        </w:rPr>
      </w:pPr>
      <w:r w:rsidRPr="00316E64">
        <w:rPr>
          <w:rFonts w:cs="Arial"/>
          <w:b/>
        </w:rPr>
        <w:t xml:space="preserve">Unrestricted areas: </w:t>
      </w:r>
      <w:r w:rsidRPr="00316E64">
        <w:rPr>
          <w:rFonts w:cs="Arial"/>
        </w:rPr>
        <w:t xml:space="preserve">Areas with unlimited access to all personnel, street clothes are permitted. Includes staff lounges, change rooms, main OR desk area, pre-op waiting area, </w:t>
      </w:r>
      <w:r w:rsidR="007D41F1" w:rsidRPr="00316E64">
        <w:rPr>
          <w:rFonts w:cs="Arial"/>
        </w:rPr>
        <w:t xml:space="preserve">Endoscopy Suites, </w:t>
      </w:r>
      <w:r w:rsidRPr="00316E64">
        <w:rPr>
          <w:rFonts w:cs="Arial"/>
        </w:rPr>
        <w:t>corridor that passes through Endoscopy/Cystoscopy area</w:t>
      </w:r>
      <w:r w:rsidR="00F938F3" w:rsidRPr="00316E64">
        <w:rPr>
          <w:rFonts w:cs="Arial"/>
        </w:rPr>
        <w:t xml:space="preserve"> and Post Anesthetic Care Unit (PACU)</w:t>
      </w:r>
      <w:r w:rsidRPr="00316E64">
        <w:rPr>
          <w:rFonts w:cs="Arial"/>
        </w:rPr>
        <w:t>.</w:t>
      </w:r>
    </w:p>
    <w:p w14:paraId="7D9E037C" w14:textId="77777777" w:rsidR="00906A96" w:rsidRPr="00316E64" w:rsidRDefault="00906A96" w:rsidP="00906A96">
      <w:pPr>
        <w:rPr>
          <w:rFonts w:cs="Arial"/>
        </w:rPr>
      </w:pPr>
    </w:p>
    <w:p w14:paraId="7D9E037D" w14:textId="77777777" w:rsidR="00906A96" w:rsidRPr="00316E64" w:rsidRDefault="00906A96" w:rsidP="00906A96">
      <w:pPr>
        <w:rPr>
          <w:rFonts w:cs="Arial"/>
          <w:b/>
        </w:rPr>
      </w:pPr>
      <w:r w:rsidRPr="00316E64">
        <w:rPr>
          <w:rFonts w:cs="Arial"/>
          <w:b/>
        </w:rPr>
        <w:t xml:space="preserve">Semi-restricted areas: </w:t>
      </w:r>
      <w:r w:rsidRPr="00316E64">
        <w:rPr>
          <w:rFonts w:cs="Arial"/>
        </w:rPr>
        <w:t>Limited to authorized personnel who are required to wear appropriate surgical attire including head and facial hair cover.  Includes the peripheral support areas, clean and sterile supplies, scrub sink areas, work areas, OR</w:t>
      </w:r>
      <w:r w:rsidR="00CC44BB" w:rsidRPr="00316E64">
        <w:rPr>
          <w:rFonts w:cs="Arial"/>
        </w:rPr>
        <w:t xml:space="preserve">, </w:t>
      </w:r>
      <w:r w:rsidR="00530FFF">
        <w:rPr>
          <w:rFonts w:cs="Arial"/>
        </w:rPr>
        <w:t>Cardiac Intervention Unit</w:t>
      </w:r>
      <w:r w:rsidRPr="00316E64">
        <w:rPr>
          <w:rFonts w:cs="Arial"/>
        </w:rPr>
        <w:t xml:space="preserve"> perimeter corridor, center core, and</w:t>
      </w:r>
      <w:r w:rsidRPr="00316E64">
        <w:t xml:space="preserve"> </w:t>
      </w:r>
      <w:r w:rsidRPr="00316E64">
        <w:rPr>
          <w:rFonts w:cs="Arial"/>
        </w:rPr>
        <w:t>Medical Devices Reprocessing Department (MDRD).</w:t>
      </w:r>
    </w:p>
    <w:p w14:paraId="7D9E037E" w14:textId="77777777" w:rsidR="00906A96" w:rsidRPr="00316E64" w:rsidRDefault="00906A96" w:rsidP="00906A96">
      <w:pPr>
        <w:rPr>
          <w:rFonts w:cs="Arial"/>
        </w:rPr>
      </w:pPr>
    </w:p>
    <w:p w14:paraId="7D9E037F" w14:textId="77777777" w:rsidR="00906A96" w:rsidRPr="00316E64" w:rsidRDefault="00906A96" w:rsidP="00906A96">
      <w:pPr>
        <w:rPr>
          <w:rFonts w:cs="Arial"/>
        </w:rPr>
      </w:pPr>
      <w:r w:rsidRPr="00316E64">
        <w:rPr>
          <w:rFonts w:cs="Arial"/>
          <w:b/>
        </w:rPr>
        <w:t>Restricted areas:</w:t>
      </w:r>
      <w:r w:rsidRPr="00316E64">
        <w:rPr>
          <w:rFonts w:cs="Arial"/>
        </w:rPr>
        <w:t xml:space="preserve"> Includes any area where scrub personnel a</w:t>
      </w:r>
      <w:r w:rsidR="00D03CFC" w:rsidRPr="00316E64">
        <w:rPr>
          <w:rFonts w:cs="Arial"/>
        </w:rPr>
        <w:t xml:space="preserve">re present, i.e. the OR suites, including the </w:t>
      </w:r>
      <w:r w:rsidRPr="00316E64">
        <w:rPr>
          <w:rFonts w:cs="Arial"/>
        </w:rPr>
        <w:t xml:space="preserve">Cystoscopy suite, </w:t>
      </w:r>
      <w:r w:rsidR="008B319E" w:rsidRPr="00316E64">
        <w:rPr>
          <w:rFonts w:cs="Arial"/>
        </w:rPr>
        <w:t xml:space="preserve">Block Room, </w:t>
      </w:r>
      <w:r w:rsidRPr="00316E64">
        <w:rPr>
          <w:rFonts w:cs="Arial"/>
        </w:rPr>
        <w:t>BU OR suites, and the scrub sink areas</w:t>
      </w:r>
      <w:r w:rsidR="00CC44BB" w:rsidRPr="00316E64">
        <w:rPr>
          <w:rFonts w:cs="Arial"/>
        </w:rPr>
        <w:t xml:space="preserve"> and the </w:t>
      </w:r>
      <w:r w:rsidR="00530FFF">
        <w:rPr>
          <w:rFonts w:cs="Arial"/>
        </w:rPr>
        <w:t>Cardiac Intervention Unit</w:t>
      </w:r>
      <w:r w:rsidR="00CC44BB" w:rsidRPr="00316E64">
        <w:rPr>
          <w:rFonts w:cs="Arial"/>
        </w:rPr>
        <w:t xml:space="preserve"> procedure rooms</w:t>
      </w:r>
      <w:r w:rsidRPr="00316E64">
        <w:rPr>
          <w:rFonts w:cs="Arial"/>
        </w:rPr>
        <w:t>. Personnel in these areas must wear surgical attire and head covering (to include all head and facial hair). Masks are required to be worn if sterile supplies or equipment are opened.</w:t>
      </w:r>
    </w:p>
    <w:p w14:paraId="7D9E0380" w14:textId="77777777" w:rsidR="00906A96" w:rsidRPr="00316E64" w:rsidRDefault="00906A96" w:rsidP="00906A96">
      <w:pPr>
        <w:rPr>
          <w:rFonts w:cs="Arial"/>
          <w:b/>
        </w:rPr>
      </w:pPr>
    </w:p>
    <w:p w14:paraId="7D9E0381" w14:textId="77777777" w:rsidR="00906A96" w:rsidRPr="00316E64" w:rsidRDefault="00906A96" w:rsidP="00906A96">
      <w:pPr>
        <w:rPr>
          <w:rFonts w:cs="Arial"/>
        </w:rPr>
      </w:pPr>
      <w:r w:rsidRPr="00316E64">
        <w:rPr>
          <w:rFonts w:cs="Arial"/>
          <w:b/>
        </w:rPr>
        <w:t>Surgical attire:</w:t>
      </w:r>
      <w:r w:rsidRPr="00316E64">
        <w:rPr>
          <w:rFonts w:cs="Arial"/>
        </w:rPr>
        <w:t xml:space="preserve"> Surgical apparel worn within the semi-restricted and restricted areas of the surgical suite. It includes two-pie</w:t>
      </w:r>
      <w:r w:rsidR="00A658A4" w:rsidRPr="00316E64">
        <w:rPr>
          <w:rFonts w:cs="Arial"/>
        </w:rPr>
        <w:t>ce scrub suit, warm-up jackets,</w:t>
      </w:r>
      <w:r w:rsidRPr="00316E64">
        <w:rPr>
          <w:rFonts w:cs="Arial"/>
        </w:rPr>
        <w:t xml:space="preserve"> </w:t>
      </w:r>
      <w:r w:rsidR="00A37B01" w:rsidRPr="00316E64">
        <w:rPr>
          <w:rFonts w:cs="Arial"/>
        </w:rPr>
        <w:t xml:space="preserve">head coverings (disposable and/or reusable cloth), </w:t>
      </w:r>
      <w:r w:rsidRPr="00316E64">
        <w:rPr>
          <w:rFonts w:cs="Arial"/>
        </w:rPr>
        <w:t>shoes, masks, protective eyewear and other protective barriers.</w:t>
      </w:r>
    </w:p>
    <w:p w14:paraId="7D9E0382" w14:textId="77777777" w:rsidR="001A581D" w:rsidRPr="00316E64" w:rsidRDefault="001A581D" w:rsidP="003D6BE2">
      <w:pPr>
        <w:jc w:val="both"/>
        <w:rPr>
          <w:b/>
        </w:rPr>
      </w:pPr>
    </w:p>
    <w:p w14:paraId="7D9E0383" w14:textId="77777777" w:rsidR="00906A96" w:rsidRPr="00316E64" w:rsidRDefault="00906A96" w:rsidP="00906A96">
      <w:pPr>
        <w:rPr>
          <w:rFonts w:cs="Arial"/>
        </w:rPr>
      </w:pPr>
      <w:r w:rsidRPr="00316E64">
        <w:rPr>
          <w:rFonts w:cs="Arial"/>
          <w:b/>
        </w:rPr>
        <w:t>Artificial fingernails:</w:t>
      </w:r>
      <w:r w:rsidRPr="00316E64">
        <w:rPr>
          <w:rFonts w:cs="Arial"/>
        </w:rPr>
        <w:t xml:space="preserve"> Substances or devices applied or added to the natural nail to augment or enhance the wearer’s own nails. Includes but is not limited to acrylic nails, overlays, tips, bondings, extensions, tapes, inlays, and wraps.</w:t>
      </w:r>
    </w:p>
    <w:p w14:paraId="7D9E0384" w14:textId="77777777" w:rsidR="00686ECD" w:rsidRPr="00316E64" w:rsidRDefault="00686ECD" w:rsidP="003D6BE2">
      <w:pPr>
        <w:jc w:val="both"/>
      </w:pPr>
    </w:p>
    <w:p w14:paraId="7D9E0385" w14:textId="77777777" w:rsidR="004E3B66" w:rsidRPr="00316E64" w:rsidRDefault="001A581D" w:rsidP="00316E64">
      <w:pPr>
        <w:jc w:val="both"/>
        <w:rPr>
          <w:b/>
          <w:u w:val="single"/>
        </w:rPr>
      </w:pPr>
      <w:r w:rsidRPr="00316E64">
        <w:rPr>
          <w:b/>
          <w:u w:val="single"/>
        </w:rPr>
        <w:t>PROCEDURE:</w:t>
      </w:r>
    </w:p>
    <w:p w14:paraId="7D9E0386" w14:textId="77777777" w:rsidR="00906A96" w:rsidRPr="00316E64" w:rsidRDefault="00906A96" w:rsidP="008A6878">
      <w:pPr>
        <w:pStyle w:val="ListParagraph"/>
        <w:numPr>
          <w:ilvl w:val="0"/>
          <w:numId w:val="20"/>
        </w:numPr>
        <w:rPr>
          <w:rFonts w:ascii="Arial" w:hAnsi="Arial" w:cs="Arial"/>
          <w:sz w:val="24"/>
          <w:szCs w:val="24"/>
        </w:rPr>
      </w:pPr>
      <w:r w:rsidRPr="00316E64">
        <w:rPr>
          <w:rFonts w:ascii="Arial" w:hAnsi="Arial" w:cs="Arial"/>
          <w:sz w:val="24"/>
          <w:szCs w:val="24"/>
        </w:rPr>
        <w:t xml:space="preserve">All personnel shall don freshly laundered scrub attire in a designated dressing area before entry to the restricted and semi-restricted areas. </w:t>
      </w:r>
    </w:p>
    <w:p w14:paraId="7D9E0387" w14:textId="77777777" w:rsidR="008A6878"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t>Surgical attire must be changed daily and whenever it becomes visibly soiled, contaminated or wet.</w:t>
      </w:r>
    </w:p>
    <w:p w14:paraId="7D9E0388" w14:textId="77777777" w:rsidR="00A658A4" w:rsidRPr="00316E64" w:rsidRDefault="00A658A4" w:rsidP="00A658A4">
      <w:pPr>
        <w:pStyle w:val="ListParagraph"/>
        <w:numPr>
          <w:ilvl w:val="0"/>
          <w:numId w:val="21"/>
        </w:numPr>
        <w:jc w:val="both"/>
        <w:rPr>
          <w:rFonts w:ascii="Arial" w:hAnsi="Arial" w:cs="Arial"/>
          <w:sz w:val="24"/>
          <w:szCs w:val="24"/>
        </w:rPr>
      </w:pPr>
      <w:r w:rsidRPr="00316E64">
        <w:rPr>
          <w:rFonts w:ascii="Arial" w:hAnsi="Arial" w:cs="Arial"/>
          <w:sz w:val="24"/>
          <w:szCs w:val="24"/>
        </w:rPr>
        <w:t>Personal c</w:t>
      </w:r>
      <w:r w:rsidR="00A37B01" w:rsidRPr="00316E64">
        <w:rPr>
          <w:rFonts w:ascii="Arial" w:hAnsi="Arial" w:cs="Arial"/>
          <w:sz w:val="24"/>
          <w:szCs w:val="24"/>
        </w:rPr>
        <w:t xml:space="preserve">loth hats, if worn, should </w:t>
      </w:r>
      <w:r w:rsidRPr="00316E64">
        <w:rPr>
          <w:rFonts w:ascii="Arial" w:hAnsi="Arial" w:cs="Arial"/>
          <w:sz w:val="24"/>
          <w:szCs w:val="24"/>
        </w:rPr>
        <w:t xml:space="preserve">be changed and laundered after each daily use. </w:t>
      </w:r>
    </w:p>
    <w:p w14:paraId="7D9E0389" w14:textId="77777777" w:rsidR="008A6878"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t>Scrub tops should be tucked in or fit close to the body to prevent skin shedding.</w:t>
      </w:r>
    </w:p>
    <w:p w14:paraId="7D9E038A" w14:textId="77777777" w:rsidR="004E3296"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t>Long sleeved warm-up jackets should be snapped closed with cuffs to the wrist.</w:t>
      </w:r>
    </w:p>
    <w:p w14:paraId="7D9E038B" w14:textId="77777777" w:rsidR="008A6878"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t>Warm-up jackets should be changed daily and must be laundered in a health care approved laundering facility.</w:t>
      </w:r>
    </w:p>
    <w:p w14:paraId="7D9E038C" w14:textId="77777777" w:rsidR="004E3296"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t>Surgical attire should not be hung in a locker to be worn later.</w:t>
      </w:r>
    </w:p>
    <w:p w14:paraId="7D9E038D" w14:textId="77777777" w:rsidR="004E3296"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lastRenderedPageBreak/>
        <w:t>If surgical attire is worn outside the facility, it should be removed and new attire donned before reentry into the restricted or semi-restricted areas.</w:t>
      </w:r>
    </w:p>
    <w:p w14:paraId="7D9E038E" w14:textId="77777777" w:rsidR="00906A96" w:rsidRPr="00316E64" w:rsidRDefault="00906A96" w:rsidP="008A6878">
      <w:pPr>
        <w:pStyle w:val="ListParagraph"/>
        <w:numPr>
          <w:ilvl w:val="0"/>
          <w:numId w:val="21"/>
        </w:numPr>
        <w:rPr>
          <w:rFonts w:ascii="Arial" w:hAnsi="Arial" w:cs="Arial"/>
          <w:sz w:val="24"/>
          <w:szCs w:val="24"/>
        </w:rPr>
      </w:pPr>
      <w:r w:rsidRPr="00316E64">
        <w:rPr>
          <w:rFonts w:ascii="Arial" w:hAnsi="Arial" w:cs="Arial"/>
          <w:sz w:val="24"/>
          <w:szCs w:val="24"/>
        </w:rPr>
        <w:t xml:space="preserve">Personal clothing, i.e. long sleeve </w:t>
      </w:r>
      <w:r w:rsidR="00926F78" w:rsidRPr="00316E64">
        <w:rPr>
          <w:rFonts w:ascii="Arial" w:hAnsi="Arial" w:cs="Arial"/>
          <w:sz w:val="24"/>
          <w:szCs w:val="24"/>
        </w:rPr>
        <w:t>T-shirts</w:t>
      </w:r>
      <w:r w:rsidRPr="00316E64">
        <w:rPr>
          <w:rFonts w:ascii="Arial" w:hAnsi="Arial" w:cs="Arial"/>
          <w:sz w:val="24"/>
          <w:szCs w:val="24"/>
        </w:rPr>
        <w:t xml:space="preserve"> that </w:t>
      </w:r>
      <w:r w:rsidR="00410817" w:rsidRPr="00316E64">
        <w:rPr>
          <w:rFonts w:ascii="Arial" w:hAnsi="Arial" w:cs="Arial"/>
          <w:sz w:val="24"/>
          <w:szCs w:val="24"/>
        </w:rPr>
        <w:t>extend</w:t>
      </w:r>
      <w:r w:rsidR="00926F78" w:rsidRPr="00316E64">
        <w:rPr>
          <w:rFonts w:ascii="Arial" w:hAnsi="Arial" w:cs="Arial"/>
          <w:sz w:val="24"/>
          <w:szCs w:val="24"/>
        </w:rPr>
        <w:t xml:space="preserve"> above the scrub top neckline or below the sleeve of the scrub top </w:t>
      </w:r>
      <w:r w:rsidR="00046E6F" w:rsidRPr="00316E64">
        <w:rPr>
          <w:rFonts w:ascii="Arial" w:hAnsi="Arial" w:cs="Arial"/>
          <w:sz w:val="24"/>
          <w:szCs w:val="24"/>
        </w:rPr>
        <w:t xml:space="preserve">shall </w:t>
      </w:r>
      <w:r w:rsidRPr="00316E64">
        <w:rPr>
          <w:rFonts w:ascii="Arial" w:hAnsi="Arial" w:cs="Arial"/>
          <w:sz w:val="24"/>
          <w:szCs w:val="24"/>
        </w:rPr>
        <w:t>not be worn.</w:t>
      </w:r>
    </w:p>
    <w:p w14:paraId="7D9E038F" w14:textId="77777777" w:rsidR="004E3296" w:rsidRPr="00316E64" w:rsidRDefault="004E3296" w:rsidP="008B0C72">
      <w:pPr>
        <w:pStyle w:val="ListParagraph"/>
        <w:numPr>
          <w:ilvl w:val="0"/>
          <w:numId w:val="20"/>
        </w:numPr>
        <w:rPr>
          <w:rFonts w:ascii="Arial" w:hAnsi="Arial" w:cs="Arial"/>
          <w:sz w:val="24"/>
          <w:szCs w:val="24"/>
        </w:rPr>
      </w:pPr>
      <w:r w:rsidRPr="00316E64">
        <w:rPr>
          <w:rFonts w:ascii="Arial" w:hAnsi="Arial" w:cs="Arial"/>
          <w:sz w:val="24"/>
          <w:szCs w:val="24"/>
        </w:rPr>
        <w:t>Jewelry, including earrings, nose rings, body piercings, necklaces, watches and bracelets that cannot be contained or confined within the surgical attire should not be worn as they increase bacterial counts on skin surfaces</w:t>
      </w:r>
      <w:r w:rsidR="0076597B" w:rsidRPr="00316E64">
        <w:rPr>
          <w:rFonts w:ascii="Arial" w:hAnsi="Arial" w:cs="Arial"/>
          <w:sz w:val="24"/>
          <w:szCs w:val="24"/>
        </w:rPr>
        <w:t>.</w:t>
      </w:r>
    </w:p>
    <w:p w14:paraId="7D9E0390" w14:textId="77777777" w:rsidR="004E3296" w:rsidRPr="00316E64" w:rsidRDefault="004E3296" w:rsidP="004E3296">
      <w:pPr>
        <w:numPr>
          <w:ilvl w:val="0"/>
          <w:numId w:val="11"/>
        </w:numPr>
        <w:rPr>
          <w:rFonts w:cs="Arial"/>
        </w:rPr>
      </w:pPr>
      <w:r w:rsidRPr="00316E64">
        <w:rPr>
          <w:rFonts w:cs="Arial"/>
        </w:rPr>
        <w:t xml:space="preserve">Rings </w:t>
      </w:r>
      <w:r w:rsidR="0076597B" w:rsidRPr="00316E64">
        <w:rPr>
          <w:rFonts w:cs="Arial"/>
        </w:rPr>
        <w:t>and watches shall</w:t>
      </w:r>
      <w:r w:rsidRPr="00316E64">
        <w:rPr>
          <w:rFonts w:cs="Arial"/>
        </w:rPr>
        <w:t xml:space="preserve"> be removed before hand washing or using hand rubs.</w:t>
      </w:r>
    </w:p>
    <w:p w14:paraId="7D9E0391" w14:textId="77777777" w:rsidR="004E3296" w:rsidRPr="00316E64" w:rsidRDefault="004E3296" w:rsidP="008B0C72">
      <w:pPr>
        <w:pStyle w:val="ListParagraph"/>
        <w:numPr>
          <w:ilvl w:val="0"/>
          <w:numId w:val="20"/>
        </w:numPr>
        <w:rPr>
          <w:rFonts w:ascii="Arial" w:hAnsi="Arial" w:cs="Arial"/>
          <w:sz w:val="24"/>
          <w:szCs w:val="24"/>
        </w:rPr>
      </w:pPr>
      <w:r w:rsidRPr="00316E64">
        <w:rPr>
          <w:rFonts w:ascii="Arial" w:hAnsi="Arial" w:cs="Arial"/>
          <w:sz w:val="24"/>
          <w:szCs w:val="24"/>
        </w:rPr>
        <w:t xml:space="preserve">Footwear </w:t>
      </w:r>
      <w:r w:rsidR="0076597B" w:rsidRPr="00316E64">
        <w:rPr>
          <w:rFonts w:ascii="Arial" w:hAnsi="Arial" w:cs="Arial"/>
          <w:sz w:val="24"/>
          <w:szCs w:val="24"/>
        </w:rPr>
        <w:t>shall</w:t>
      </w:r>
      <w:r w:rsidRPr="00316E64">
        <w:rPr>
          <w:rFonts w:ascii="Arial" w:hAnsi="Arial" w:cs="Arial"/>
          <w:sz w:val="24"/>
          <w:szCs w:val="24"/>
        </w:rPr>
        <w:t xml:space="preserve"> have closed toes and backs, low heels, non-skid soles and </w:t>
      </w:r>
      <w:r w:rsidR="0076597B" w:rsidRPr="00316E64">
        <w:rPr>
          <w:rFonts w:ascii="Arial" w:hAnsi="Arial" w:cs="Arial"/>
          <w:sz w:val="24"/>
          <w:szCs w:val="24"/>
        </w:rPr>
        <w:t>shall</w:t>
      </w:r>
      <w:r w:rsidRPr="00316E64">
        <w:rPr>
          <w:rFonts w:ascii="Arial" w:hAnsi="Arial" w:cs="Arial"/>
          <w:sz w:val="24"/>
          <w:szCs w:val="24"/>
        </w:rPr>
        <w:t xml:space="preserve"> be easy to clean. </w:t>
      </w:r>
    </w:p>
    <w:p w14:paraId="7D9E0392" w14:textId="77777777" w:rsidR="004E3296" w:rsidRPr="00316E64" w:rsidRDefault="004E3296" w:rsidP="004E3296">
      <w:pPr>
        <w:numPr>
          <w:ilvl w:val="0"/>
          <w:numId w:val="12"/>
        </w:numPr>
        <w:rPr>
          <w:rFonts w:cs="Arial"/>
        </w:rPr>
      </w:pPr>
      <w:r w:rsidRPr="00316E64">
        <w:rPr>
          <w:rFonts w:cs="Arial"/>
        </w:rPr>
        <w:t>Shoes should not have holes or perforations as this would not protect the feet from exposure to blood, body fluids or other potentially infectious liquids.</w:t>
      </w:r>
    </w:p>
    <w:p w14:paraId="7D9E0393" w14:textId="77777777" w:rsidR="004E3296" w:rsidRPr="00316E64" w:rsidRDefault="004E3296" w:rsidP="004E3296">
      <w:pPr>
        <w:numPr>
          <w:ilvl w:val="0"/>
          <w:numId w:val="12"/>
        </w:numPr>
        <w:rPr>
          <w:rFonts w:cs="Arial"/>
        </w:rPr>
      </w:pPr>
      <w:r w:rsidRPr="00316E64">
        <w:rPr>
          <w:rFonts w:cs="Arial"/>
        </w:rPr>
        <w:t>Shoe covers</w:t>
      </w:r>
      <w:r w:rsidR="00F938F3" w:rsidRPr="00316E64">
        <w:rPr>
          <w:rFonts w:cs="Arial"/>
        </w:rPr>
        <w:t xml:space="preserve"> may</w:t>
      </w:r>
      <w:r w:rsidRPr="00316E64">
        <w:rPr>
          <w:rFonts w:cs="Arial"/>
        </w:rPr>
        <w:t xml:space="preserve"> be worn if splash and spills of body fluids are anticipated to prevent contamination outside the OR</w:t>
      </w:r>
      <w:r w:rsidR="00CC44BB" w:rsidRPr="00316E64">
        <w:rPr>
          <w:rFonts w:cs="Arial"/>
        </w:rPr>
        <w:t>/</w:t>
      </w:r>
      <w:r w:rsidR="00530FFF">
        <w:rPr>
          <w:rFonts w:cs="Arial"/>
        </w:rPr>
        <w:t>Cardiac Intervention Unit</w:t>
      </w:r>
      <w:r w:rsidRPr="00316E64">
        <w:rPr>
          <w:rFonts w:cs="Arial"/>
        </w:rPr>
        <w:t xml:space="preserve">. Shoe covers </w:t>
      </w:r>
      <w:r w:rsidR="00CB5EE9" w:rsidRPr="00316E64">
        <w:rPr>
          <w:rFonts w:cs="Arial"/>
        </w:rPr>
        <w:t>shall</w:t>
      </w:r>
      <w:r w:rsidRPr="00316E64">
        <w:rPr>
          <w:rFonts w:cs="Arial"/>
        </w:rPr>
        <w:t xml:space="preserve"> be removed or changed when soiled, or when leaving the department.</w:t>
      </w:r>
    </w:p>
    <w:p w14:paraId="7D9E0394" w14:textId="77777777" w:rsidR="004E3296" w:rsidRPr="00316E64" w:rsidRDefault="004E3296" w:rsidP="008B0C72">
      <w:pPr>
        <w:pStyle w:val="ListParagraph"/>
        <w:numPr>
          <w:ilvl w:val="0"/>
          <w:numId w:val="20"/>
        </w:numPr>
        <w:rPr>
          <w:rFonts w:ascii="Arial" w:hAnsi="Arial" w:cs="Arial"/>
          <w:sz w:val="24"/>
          <w:szCs w:val="24"/>
        </w:rPr>
      </w:pPr>
      <w:r w:rsidRPr="00316E64">
        <w:rPr>
          <w:rFonts w:ascii="Arial" w:hAnsi="Arial" w:cs="Arial"/>
          <w:sz w:val="24"/>
          <w:szCs w:val="24"/>
        </w:rPr>
        <w:t>Artificial nails shall not be worn.</w:t>
      </w:r>
    </w:p>
    <w:p w14:paraId="7D9E0395" w14:textId="77777777" w:rsidR="004E3296" w:rsidRPr="00316E64" w:rsidRDefault="004E3296" w:rsidP="004E3296">
      <w:pPr>
        <w:numPr>
          <w:ilvl w:val="0"/>
          <w:numId w:val="13"/>
        </w:numPr>
        <w:rPr>
          <w:rFonts w:cs="Arial"/>
        </w:rPr>
      </w:pPr>
      <w:r w:rsidRPr="00316E64">
        <w:rPr>
          <w:rFonts w:cs="Arial"/>
        </w:rPr>
        <w:t>Natural nails should be short, clean and well-cared for.</w:t>
      </w:r>
    </w:p>
    <w:p w14:paraId="7D9E0396" w14:textId="77777777" w:rsidR="004E3296" w:rsidRPr="00316E64" w:rsidRDefault="004E3296" w:rsidP="004E3296">
      <w:pPr>
        <w:numPr>
          <w:ilvl w:val="0"/>
          <w:numId w:val="13"/>
        </w:numPr>
        <w:rPr>
          <w:rFonts w:cs="Arial"/>
        </w:rPr>
      </w:pPr>
      <w:r w:rsidRPr="00316E64">
        <w:rPr>
          <w:rFonts w:cs="Arial"/>
        </w:rPr>
        <w:t xml:space="preserve">Fingernails </w:t>
      </w:r>
      <w:r w:rsidR="00CB5EE9" w:rsidRPr="00316E64">
        <w:rPr>
          <w:rFonts w:cs="Arial"/>
        </w:rPr>
        <w:t>shall</w:t>
      </w:r>
      <w:r w:rsidRPr="00316E64">
        <w:rPr>
          <w:rFonts w:cs="Arial"/>
        </w:rPr>
        <w:t xml:space="preserve"> be polish free</w:t>
      </w:r>
      <w:r w:rsidR="00647D8A" w:rsidRPr="00316E64">
        <w:rPr>
          <w:rFonts w:cs="Arial"/>
        </w:rPr>
        <w:t>.</w:t>
      </w:r>
    </w:p>
    <w:p w14:paraId="7D9E0397" w14:textId="77777777" w:rsidR="004E3296" w:rsidRPr="00316E64" w:rsidRDefault="004E3296" w:rsidP="008B0C72">
      <w:pPr>
        <w:pStyle w:val="ListParagraph"/>
        <w:numPr>
          <w:ilvl w:val="0"/>
          <w:numId w:val="20"/>
        </w:numPr>
        <w:rPr>
          <w:rFonts w:ascii="Arial" w:hAnsi="Arial" w:cs="Arial"/>
          <w:sz w:val="24"/>
          <w:szCs w:val="24"/>
        </w:rPr>
      </w:pPr>
      <w:r w:rsidRPr="00316E64">
        <w:rPr>
          <w:rFonts w:ascii="Arial" w:hAnsi="Arial" w:cs="Arial"/>
          <w:sz w:val="24"/>
          <w:szCs w:val="24"/>
        </w:rPr>
        <w:t xml:space="preserve">All personnel </w:t>
      </w:r>
      <w:r w:rsidR="00CB5EE9" w:rsidRPr="00316E64">
        <w:rPr>
          <w:rFonts w:ascii="Arial" w:hAnsi="Arial" w:cs="Arial"/>
          <w:sz w:val="24"/>
          <w:szCs w:val="24"/>
        </w:rPr>
        <w:t>shall</w:t>
      </w:r>
      <w:r w:rsidRPr="00316E64">
        <w:rPr>
          <w:rFonts w:ascii="Arial" w:hAnsi="Arial" w:cs="Arial"/>
          <w:sz w:val="24"/>
          <w:szCs w:val="24"/>
        </w:rPr>
        <w:t xml:space="preserve"> wear a surgical mask during procedures and/or in the presence of open sterile supplies.</w:t>
      </w:r>
    </w:p>
    <w:p w14:paraId="7D9E0398" w14:textId="77777777" w:rsidR="004E3296" w:rsidRPr="00316E64" w:rsidRDefault="004E3296" w:rsidP="004E3296">
      <w:pPr>
        <w:numPr>
          <w:ilvl w:val="0"/>
          <w:numId w:val="14"/>
        </w:numPr>
        <w:rPr>
          <w:rFonts w:cs="Arial"/>
        </w:rPr>
      </w:pPr>
      <w:r w:rsidRPr="00316E64">
        <w:rPr>
          <w:rFonts w:cs="Arial"/>
        </w:rPr>
        <w:t>The type of mask worn should be one that offers the most appropriate protection for the specific circumstances.</w:t>
      </w:r>
    </w:p>
    <w:p w14:paraId="7D9E0399" w14:textId="77777777" w:rsidR="004E3296" w:rsidRPr="00316E64" w:rsidRDefault="004E3296" w:rsidP="004E3296">
      <w:pPr>
        <w:numPr>
          <w:ilvl w:val="0"/>
          <w:numId w:val="14"/>
        </w:numPr>
        <w:rPr>
          <w:rFonts w:cs="Arial"/>
        </w:rPr>
      </w:pPr>
      <w:r w:rsidRPr="00316E64">
        <w:rPr>
          <w:rFonts w:cs="Arial"/>
        </w:rPr>
        <w:t xml:space="preserve">Well-fitting masks </w:t>
      </w:r>
      <w:r w:rsidR="00CB5EE9" w:rsidRPr="00316E64">
        <w:rPr>
          <w:rFonts w:cs="Arial"/>
        </w:rPr>
        <w:t>shall</w:t>
      </w:r>
      <w:r w:rsidRPr="00316E64">
        <w:rPr>
          <w:rFonts w:cs="Arial"/>
        </w:rPr>
        <w:t xml:space="preserve"> be worn over the nose and mouth with both ties secured.</w:t>
      </w:r>
    </w:p>
    <w:p w14:paraId="7D9E039A" w14:textId="77777777" w:rsidR="004E3296" w:rsidRPr="00316E64" w:rsidRDefault="004E3296" w:rsidP="004E3296">
      <w:pPr>
        <w:numPr>
          <w:ilvl w:val="0"/>
          <w:numId w:val="14"/>
        </w:numPr>
        <w:rPr>
          <w:rFonts w:cs="Arial"/>
        </w:rPr>
      </w:pPr>
      <w:r w:rsidRPr="00316E64">
        <w:rPr>
          <w:rFonts w:cs="Arial"/>
        </w:rPr>
        <w:t xml:space="preserve">Masks </w:t>
      </w:r>
      <w:r w:rsidR="00CB5EE9" w:rsidRPr="00316E64">
        <w:rPr>
          <w:rFonts w:cs="Arial"/>
        </w:rPr>
        <w:t>shall</w:t>
      </w:r>
      <w:r w:rsidRPr="00316E64">
        <w:rPr>
          <w:rFonts w:cs="Arial"/>
        </w:rPr>
        <w:t xml:space="preserve"> be changed between procedures and when they become </w:t>
      </w:r>
      <w:r w:rsidR="001A126E" w:rsidRPr="00316E64">
        <w:rPr>
          <w:rFonts w:cs="Arial"/>
        </w:rPr>
        <w:t xml:space="preserve">wet or </w:t>
      </w:r>
      <w:r w:rsidRPr="00316E64">
        <w:rPr>
          <w:rFonts w:cs="Arial"/>
        </w:rPr>
        <w:t>soiled.</w:t>
      </w:r>
    </w:p>
    <w:p w14:paraId="7D9E039B" w14:textId="77777777" w:rsidR="004E3296" w:rsidRPr="00316E64" w:rsidRDefault="004E3296" w:rsidP="004E3296">
      <w:pPr>
        <w:numPr>
          <w:ilvl w:val="0"/>
          <w:numId w:val="14"/>
        </w:numPr>
        <w:rPr>
          <w:rFonts w:cs="Arial"/>
        </w:rPr>
      </w:pPr>
      <w:r w:rsidRPr="00316E64">
        <w:rPr>
          <w:rFonts w:cs="Arial"/>
        </w:rPr>
        <w:t xml:space="preserve">Masks </w:t>
      </w:r>
      <w:r w:rsidR="00CB5EE9" w:rsidRPr="00316E64">
        <w:rPr>
          <w:rFonts w:cs="Arial"/>
        </w:rPr>
        <w:t>shall not be</w:t>
      </w:r>
      <w:r w:rsidRPr="00316E64">
        <w:rPr>
          <w:rFonts w:cs="Arial"/>
        </w:rPr>
        <w:t xml:space="preserve"> worn around the neck or be stored in pockets.</w:t>
      </w:r>
    </w:p>
    <w:p w14:paraId="7D9E039C" w14:textId="77777777" w:rsidR="004E3296" w:rsidRPr="00316E64" w:rsidRDefault="004E3296" w:rsidP="004E3296">
      <w:pPr>
        <w:numPr>
          <w:ilvl w:val="0"/>
          <w:numId w:val="14"/>
        </w:numPr>
        <w:rPr>
          <w:rFonts w:cs="Arial"/>
        </w:rPr>
      </w:pPr>
      <w:r w:rsidRPr="00316E64">
        <w:rPr>
          <w:rFonts w:cs="Arial"/>
        </w:rPr>
        <w:t xml:space="preserve">Masks that are fit tested, i.e. N95 or equivalent </w:t>
      </w:r>
      <w:r w:rsidR="00CB5EE9" w:rsidRPr="00316E64">
        <w:rPr>
          <w:rFonts w:cs="Arial"/>
        </w:rPr>
        <w:t>shall</w:t>
      </w:r>
      <w:r w:rsidRPr="00316E64">
        <w:rPr>
          <w:rFonts w:cs="Arial"/>
        </w:rPr>
        <w:t xml:space="preserve"> be available to be worn when airborne infection is suspected or confirmed. </w:t>
      </w:r>
    </w:p>
    <w:p w14:paraId="7D9E039D" w14:textId="77777777" w:rsidR="004E3296" w:rsidRPr="00316E64" w:rsidRDefault="004E3296" w:rsidP="008B0C72">
      <w:pPr>
        <w:pStyle w:val="ListParagraph"/>
        <w:numPr>
          <w:ilvl w:val="0"/>
          <w:numId w:val="20"/>
        </w:numPr>
        <w:rPr>
          <w:rFonts w:ascii="Arial" w:hAnsi="Arial" w:cs="Arial"/>
          <w:sz w:val="24"/>
          <w:szCs w:val="24"/>
        </w:rPr>
      </w:pPr>
      <w:r w:rsidRPr="00316E64">
        <w:rPr>
          <w:rFonts w:ascii="Arial" w:hAnsi="Arial" w:cs="Arial"/>
          <w:sz w:val="24"/>
          <w:szCs w:val="24"/>
        </w:rPr>
        <w:t xml:space="preserve">Protective eyewear </w:t>
      </w:r>
      <w:r w:rsidR="00CB5EE9" w:rsidRPr="00316E64">
        <w:rPr>
          <w:rFonts w:ascii="Arial" w:hAnsi="Arial" w:cs="Arial"/>
          <w:sz w:val="24"/>
          <w:szCs w:val="24"/>
        </w:rPr>
        <w:t>shall</w:t>
      </w:r>
      <w:r w:rsidRPr="00316E64">
        <w:rPr>
          <w:rFonts w:ascii="Arial" w:hAnsi="Arial" w:cs="Arial"/>
          <w:sz w:val="24"/>
          <w:szCs w:val="24"/>
        </w:rPr>
        <w:t xml:space="preserve"> be worn if a splash is anticipated. Reusable eyewear </w:t>
      </w:r>
      <w:r w:rsidR="00CB5EE9" w:rsidRPr="00316E64">
        <w:rPr>
          <w:rFonts w:ascii="Arial" w:hAnsi="Arial" w:cs="Arial"/>
          <w:sz w:val="24"/>
          <w:szCs w:val="24"/>
        </w:rPr>
        <w:t>shall</w:t>
      </w:r>
      <w:r w:rsidRPr="00316E64">
        <w:rPr>
          <w:rFonts w:ascii="Arial" w:hAnsi="Arial" w:cs="Arial"/>
          <w:sz w:val="24"/>
          <w:szCs w:val="24"/>
        </w:rPr>
        <w:t xml:space="preserve"> be cleaned after use. </w:t>
      </w:r>
    </w:p>
    <w:p w14:paraId="7D9E039E" w14:textId="77777777" w:rsidR="00925E6A" w:rsidRPr="00316E64" w:rsidRDefault="007D021E" w:rsidP="008B0C72">
      <w:pPr>
        <w:pStyle w:val="ListParagraph"/>
        <w:numPr>
          <w:ilvl w:val="0"/>
          <w:numId w:val="20"/>
        </w:numPr>
        <w:rPr>
          <w:rFonts w:ascii="Arial" w:hAnsi="Arial" w:cs="Arial"/>
          <w:sz w:val="24"/>
          <w:szCs w:val="24"/>
        </w:rPr>
      </w:pPr>
      <w:r w:rsidRPr="00316E64">
        <w:rPr>
          <w:rFonts w:ascii="Arial" w:hAnsi="Arial" w:cs="Arial"/>
          <w:sz w:val="24"/>
          <w:szCs w:val="24"/>
        </w:rPr>
        <w:t xml:space="preserve">Visitors </w:t>
      </w:r>
      <w:r w:rsidR="00925E6A" w:rsidRPr="00316E64">
        <w:rPr>
          <w:rFonts w:ascii="Arial" w:hAnsi="Arial" w:cs="Arial"/>
          <w:sz w:val="24"/>
          <w:szCs w:val="24"/>
        </w:rPr>
        <w:t>entering semi</w:t>
      </w:r>
      <w:r w:rsidRPr="00316E64">
        <w:rPr>
          <w:rFonts w:ascii="Arial" w:hAnsi="Arial" w:cs="Arial"/>
          <w:sz w:val="24"/>
          <w:szCs w:val="24"/>
        </w:rPr>
        <w:t>-restricted and restricted areas of perioperative settings</w:t>
      </w:r>
      <w:r w:rsidR="00925E6A" w:rsidRPr="00316E64">
        <w:rPr>
          <w:rFonts w:ascii="Arial" w:hAnsi="Arial" w:cs="Arial"/>
          <w:sz w:val="24"/>
          <w:szCs w:val="24"/>
        </w:rPr>
        <w:t xml:space="preserve"> for a limited time</w:t>
      </w:r>
      <w:r w:rsidRPr="00316E64">
        <w:rPr>
          <w:rFonts w:ascii="Arial" w:hAnsi="Arial" w:cs="Arial"/>
          <w:sz w:val="24"/>
          <w:szCs w:val="24"/>
        </w:rPr>
        <w:t xml:space="preserve"> shall don cover gowns along with head and facial hair coverings and boot covers prior to entering. Examples include but </w:t>
      </w:r>
      <w:r w:rsidR="00925E6A" w:rsidRPr="00316E64">
        <w:rPr>
          <w:rFonts w:ascii="Arial" w:hAnsi="Arial" w:cs="Arial"/>
          <w:sz w:val="24"/>
          <w:szCs w:val="24"/>
        </w:rPr>
        <w:t xml:space="preserve">are </w:t>
      </w:r>
      <w:r w:rsidRPr="00316E64">
        <w:rPr>
          <w:rFonts w:ascii="Arial" w:hAnsi="Arial" w:cs="Arial"/>
          <w:sz w:val="24"/>
          <w:szCs w:val="24"/>
        </w:rPr>
        <w:t xml:space="preserve">not limited </w:t>
      </w:r>
      <w:r w:rsidR="00925E6A" w:rsidRPr="00316E64">
        <w:rPr>
          <w:rFonts w:ascii="Arial" w:hAnsi="Arial" w:cs="Arial"/>
          <w:sz w:val="24"/>
          <w:szCs w:val="24"/>
        </w:rPr>
        <w:t>to parents</w:t>
      </w:r>
      <w:r w:rsidRPr="00316E64">
        <w:rPr>
          <w:rFonts w:ascii="Arial" w:hAnsi="Arial" w:cs="Arial"/>
          <w:sz w:val="24"/>
          <w:szCs w:val="24"/>
        </w:rPr>
        <w:t xml:space="preserve"> accompanying children, law enforcement officers or biomedical engineers</w:t>
      </w:r>
      <w:r w:rsidR="00925E6A" w:rsidRPr="00316E64">
        <w:rPr>
          <w:rFonts w:ascii="Arial" w:hAnsi="Arial" w:cs="Arial"/>
          <w:sz w:val="24"/>
          <w:szCs w:val="24"/>
        </w:rPr>
        <w:t xml:space="preserve">, </w:t>
      </w:r>
      <w:r w:rsidR="00F938F3" w:rsidRPr="00316E64">
        <w:rPr>
          <w:rFonts w:ascii="Arial" w:hAnsi="Arial" w:cs="Arial"/>
          <w:sz w:val="24"/>
          <w:szCs w:val="24"/>
        </w:rPr>
        <w:t xml:space="preserve">support person attending a Caesarean Section, </w:t>
      </w:r>
      <w:r w:rsidR="00925E6A" w:rsidRPr="00316E64">
        <w:rPr>
          <w:rFonts w:ascii="Arial" w:hAnsi="Arial" w:cs="Arial"/>
          <w:sz w:val="24"/>
          <w:szCs w:val="24"/>
        </w:rPr>
        <w:t xml:space="preserve">etc. </w:t>
      </w:r>
    </w:p>
    <w:p w14:paraId="7D9E039F" w14:textId="77777777" w:rsidR="00925E6A" w:rsidRPr="00316E64" w:rsidRDefault="00925E6A" w:rsidP="00647D8A">
      <w:pPr>
        <w:pStyle w:val="ListParagraph"/>
        <w:numPr>
          <w:ilvl w:val="0"/>
          <w:numId w:val="16"/>
        </w:numPr>
        <w:rPr>
          <w:rFonts w:ascii="Arial" w:hAnsi="Arial" w:cs="Arial"/>
          <w:sz w:val="24"/>
          <w:szCs w:val="24"/>
        </w:rPr>
      </w:pPr>
      <w:r w:rsidRPr="00316E64">
        <w:rPr>
          <w:rFonts w:ascii="Arial" w:hAnsi="Arial" w:cs="Arial"/>
          <w:sz w:val="24"/>
          <w:szCs w:val="24"/>
        </w:rPr>
        <w:lastRenderedPageBreak/>
        <w:t xml:space="preserve">Visitors who will remain in the Operating Room suites during the surgical procedure or for any extended period of time shall be required to </w:t>
      </w:r>
      <w:r w:rsidR="001C7B9E" w:rsidRPr="00316E64">
        <w:rPr>
          <w:rFonts w:ascii="Arial" w:hAnsi="Arial" w:cs="Arial"/>
          <w:sz w:val="24"/>
          <w:szCs w:val="24"/>
        </w:rPr>
        <w:t>wear scrub attire as</w:t>
      </w:r>
      <w:r w:rsidRPr="00316E64">
        <w:rPr>
          <w:rFonts w:ascii="Arial" w:hAnsi="Arial" w:cs="Arial"/>
          <w:sz w:val="24"/>
          <w:szCs w:val="24"/>
        </w:rPr>
        <w:t xml:space="preserve"> outlined in this policy for surgical personnel.</w:t>
      </w:r>
    </w:p>
    <w:p w14:paraId="7D9E03A0" w14:textId="77777777" w:rsidR="001A581D" w:rsidRPr="00316E64" w:rsidRDefault="001A581D" w:rsidP="003D6BE2">
      <w:pPr>
        <w:jc w:val="both"/>
      </w:pPr>
    </w:p>
    <w:p w14:paraId="7D9E03A1" w14:textId="77777777" w:rsidR="001A581D" w:rsidRPr="00316E64" w:rsidRDefault="001A581D" w:rsidP="00C03583">
      <w:pPr>
        <w:ind w:hanging="357"/>
        <w:jc w:val="both"/>
        <w:rPr>
          <w:b/>
          <w:u w:val="single"/>
        </w:rPr>
      </w:pPr>
      <w:r w:rsidRPr="00316E64">
        <w:rPr>
          <w:b/>
          <w:u w:val="single"/>
        </w:rPr>
        <w:t>CROSS REFERENCES:</w:t>
      </w:r>
    </w:p>
    <w:p w14:paraId="7D9E03A2" w14:textId="77777777" w:rsidR="00CB5EE9" w:rsidRPr="00316E64" w:rsidRDefault="00CB5EE9" w:rsidP="003D6BE2">
      <w:pPr>
        <w:jc w:val="both"/>
        <w:rPr>
          <w:b/>
          <w:u w:val="single"/>
        </w:rPr>
      </w:pPr>
    </w:p>
    <w:p w14:paraId="7D9E03A3" w14:textId="77777777" w:rsidR="004271AF" w:rsidRPr="00316E64" w:rsidRDefault="004271AF" w:rsidP="009D4555">
      <w:pPr>
        <w:ind w:left="720" w:hanging="720"/>
        <w:rPr>
          <w:rFonts w:cs="Arial"/>
        </w:rPr>
      </w:pPr>
      <w:r w:rsidRPr="00316E64">
        <w:rPr>
          <w:rFonts w:cs="Arial"/>
        </w:rPr>
        <w:t>Royal Victoria Hospital (</w:t>
      </w:r>
      <w:r w:rsidR="00CB5EE9" w:rsidRPr="00316E64">
        <w:rPr>
          <w:rFonts w:cs="Arial"/>
        </w:rPr>
        <w:t>2015</w:t>
      </w:r>
      <w:r w:rsidRPr="00316E64">
        <w:rPr>
          <w:rFonts w:cs="Arial"/>
        </w:rPr>
        <w:t xml:space="preserve">) </w:t>
      </w:r>
      <w:r w:rsidR="00CB5EE9" w:rsidRPr="00316E64">
        <w:rPr>
          <w:rFonts w:cs="Arial"/>
        </w:rPr>
        <w:t xml:space="preserve">Corporate Administrative </w:t>
      </w:r>
      <w:r w:rsidRPr="00316E64">
        <w:rPr>
          <w:rFonts w:cs="Arial"/>
        </w:rPr>
        <w:t xml:space="preserve">Policy &amp; Procedure:  </w:t>
      </w:r>
      <w:r w:rsidR="00CB5EE9" w:rsidRPr="00316E64">
        <w:rPr>
          <w:rFonts w:cs="Arial"/>
        </w:rPr>
        <w:t xml:space="preserve">Corporate </w:t>
      </w:r>
      <w:r w:rsidRPr="00316E64">
        <w:rPr>
          <w:rFonts w:cs="Arial"/>
        </w:rPr>
        <w:t>Dress Code.</w:t>
      </w:r>
    </w:p>
    <w:p w14:paraId="7D9E03A4" w14:textId="77777777" w:rsidR="004271AF" w:rsidRPr="00316E64" w:rsidRDefault="004271AF" w:rsidP="004271AF">
      <w:pPr>
        <w:ind w:left="1080" w:hanging="720"/>
        <w:rPr>
          <w:rFonts w:cs="Arial"/>
        </w:rPr>
      </w:pPr>
    </w:p>
    <w:p w14:paraId="7D9E03A5" w14:textId="77777777" w:rsidR="004271AF" w:rsidRPr="00316E64" w:rsidRDefault="004271AF" w:rsidP="00647D8A">
      <w:pPr>
        <w:autoSpaceDE w:val="0"/>
        <w:autoSpaceDN w:val="0"/>
        <w:adjustRightInd w:val="0"/>
        <w:ind w:left="720" w:hanging="720"/>
        <w:rPr>
          <w:rFonts w:cs="Arial"/>
        </w:rPr>
      </w:pPr>
      <w:r w:rsidRPr="00316E64">
        <w:rPr>
          <w:rFonts w:cs="Arial"/>
        </w:rPr>
        <w:t xml:space="preserve">Royal Victoria Hospital (2011) Departmental Policy and Procedure IPAC: Personal </w:t>
      </w:r>
      <w:r w:rsidR="00647D8A" w:rsidRPr="00316E64">
        <w:rPr>
          <w:rFonts w:cs="Arial"/>
        </w:rPr>
        <w:t>Protective Equipment</w:t>
      </w:r>
      <w:r w:rsidRPr="00316E64">
        <w:rPr>
          <w:rFonts w:cs="Arial"/>
        </w:rPr>
        <w:t xml:space="preserve"> (PPE) in Infection Prevention and Control.</w:t>
      </w:r>
    </w:p>
    <w:p w14:paraId="7D9E03A6" w14:textId="77777777" w:rsidR="004271AF" w:rsidRPr="00316E64" w:rsidRDefault="004271AF" w:rsidP="004271AF">
      <w:pPr>
        <w:rPr>
          <w:rFonts w:cs="Arial"/>
        </w:rPr>
      </w:pPr>
    </w:p>
    <w:p w14:paraId="7D9E03A7" w14:textId="77777777" w:rsidR="004271AF" w:rsidRPr="00316E64" w:rsidRDefault="004271AF" w:rsidP="009D4555">
      <w:pPr>
        <w:ind w:left="720" w:hanging="720"/>
        <w:jc w:val="both"/>
        <w:rPr>
          <w:rFonts w:cs="Arial"/>
        </w:rPr>
      </w:pPr>
      <w:smartTag w:uri="urn:schemas-microsoft-com:office:smarttags" w:element="place">
        <w:smartTag w:uri="urn:schemas-microsoft-com:office:smarttags" w:element="PlaceName">
          <w:r w:rsidRPr="00316E64">
            <w:rPr>
              <w:rFonts w:cs="Arial"/>
            </w:rPr>
            <w:t>Royal</w:t>
          </w:r>
        </w:smartTag>
        <w:r w:rsidRPr="00316E64">
          <w:rPr>
            <w:rFonts w:cs="Arial"/>
          </w:rPr>
          <w:t xml:space="preserve"> </w:t>
        </w:r>
        <w:smartTag w:uri="urn:schemas-microsoft-com:office:smarttags" w:element="PlaceName">
          <w:r w:rsidRPr="00316E64">
            <w:rPr>
              <w:rFonts w:cs="Arial"/>
            </w:rPr>
            <w:t>Victoria</w:t>
          </w:r>
        </w:smartTag>
        <w:r w:rsidRPr="00316E64">
          <w:rPr>
            <w:rFonts w:cs="Arial"/>
          </w:rPr>
          <w:t xml:space="preserve"> </w:t>
        </w:r>
        <w:smartTag w:uri="urn:schemas-microsoft-com:office:smarttags" w:element="PlaceName">
          <w:r w:rsidRPr="00316E64">
            <w:rPr>
              <w:rFonts w:cs="Arial"/>
            </w:rPr>
            <w:t>Hospital</w:t>
          </w:r>
        </w:smartTag>
      </w:smartTag>
      <w:r w:rsidRPr="00316E64">
        <w:rPr>
          <w:rFonts w:cs="Arial"/>
        </w:rPr>
        <w:t xml:space="preserve"> (2011). Departmental Policy and Procedure IPAC: Hand Hygiene Program</w:t>
      </w:r>
    </w:p>
    <w:p w14:paraId="7D9E03A8" w14:textId="77777777" w:rsidR="004271AF" w:rsidRPr="00316E64" w:rsidRDefault="004271AF" w:rsidP="004271AF">
      <w:pPr>
        <w:jc w:val="both"/>
        <w:rPr>
          <w:rFonts w:cs="Arial"/>
        </w:rPr>
      </w:pPr>
    </w:p>
    <w:p w14:paraId="7D9E03A9" w14:textId="77777777" w:rsidR="004271AF" w:rsidRPr="00316E64" w:rsidRDefault="004271AF" w:rsidP="009D4555">
      <w:pPr>
        <w:ind w:left="709" w:hanging="709"/>
        <w:jc w:val="both"/>
        <w:rPr>
          <w:rFonts w:cs="Arial"/>
        </w:rPr>
      </w:pPr>
      <w:r w:rsidRPr="00316E64">
        <w:rPr>
          <w:rFonts w:cs="Arial"/>
        </w:rPr>
        <w:t>Royal Victoria Regional Health Centre (2014). OHS Policy and Procedure: 11.18 Personal Protective Equipment</w:t>
      </w:r>
    </w:p>
    <w:p w14:paraId="7D9E03AA" w14:textId="77777777" w:rsidR="004271AF" w:rsidRPr="00316E64" w:rsidRDefault="004271AF" w:rsidP="004271AF">
      <w:pPr>
        <w:jc w:val="both"/>
        <w:rPr>
          <w:rFonts w:cs="Arial"/>
        </w:rPr>
      </w:pPr>
    </w:p>
    <w:p w14:paraId="7D9E03AB" w14:textId="77777777" w:rsidR="004271AF" w:rsidRPr="00316E64" w:rsidRDefault="004271AF" w:rsidP="009D4555">
      <w:pPr>
        <w:ind w:left="709" w:hanging="709"/>
        <w:jc w:val="both"/>
        <w:rPr>
          <w:rFonts w:cs="Arial"/>
        </w:rPr>
      </w:pPr>
      <w:r w:rsidRPr="00316E64">
        <w:rPr>
          <w:rFonts w:cs="Arial"/>
        </w:rPr>
        <w:t>Royal Victoria Regional Health Centre (2012). OHS Policy and Procedure</w:t>
      </w:r>
      <w:r w:rsidR="00CB5EE9" w:rsidRPr="00316E64">
        <w:rPr>
          <w:rFonts w:cs="Arial"/>
        </w:rPr>
        <w:t>: 11.20</w:t>
      </w:r>
      <w:r w:rsidRPr="00316E64">
        <w:rPr>
          <w:rFonts w:cs="Arial"/>
        </w:rPr>
        <w:t xml:space="preserve"> Footwear</w:t>
      </w:r>
    </w:p>
    <w:p w14:paraId="7D9E03AC" w14:textId="77777777" w:rsidR="00445433" w:rsidRPr="00316E64" w:rsidRDefault="00445433" w:rsidP="009D4555">
      <w:pPr>
        <w:ind w:left="709" w:hanging="709"/>
        <w:jc w:val="both"/>
        <w:rPr>
          <w:rFonts w:cs="Arial"/>
        </w:rPr>
      </w:pPr>
    </w:p>
    <w:p w14:paraId="7D9E03AD" w14:textId="77777777" w:rsidR="00445433" w:rsidRPr="00316E64" w:rsidRDefault="00445433" w:rsidP="009D4555">
      <w:pPr>
        <w:ind w:left="709" w:hanging="709"/>
        <w:jc w:val="both"/>
        <w:rPr>
          <w:rFonts w:cs="Arial"/>
        </w:rPr>
      </w:pPr>
      <w:r w:rsidRPr="00316E64">
        <w:rPr>
          <w:rFonts w:cs="Arial"/>
        </w:rPr>
        <w:t xml:space="preserve">St-Boniface Hospital. (March 2017). Infection Prevention and Control Manual: Individual Site Specific Protocols, Policies and Information. </w:t>
      </w:r>
      <w:r w:rsidR="00530FFF">
        <w:rPr>
          <w:rFonts w:cs="Arial"/>
        </w:rPr>
        <w:t>Cardiac Intervention Unit</w:t>
      </w:r>
      <w:r w:rsidRPr="00316E64">
        <w:rPr>
          <w:rFonts w:cs="Arial"/>
        </w:rPr>
        <w:t xml:space="preserve"> maximal barrier precautions. </w:t>
      </w:r>
    </w:p>
    <w:p w14:paraId="7D9E03AE" w14:textId="77777777" w:rsidR="00760AD8" w:rsidRPr="00316E64" w:rsidRDefault="00760AD8" w:rsidP="0092495C">
      <w:pPr>
        <w:ind w:left="0"/>
        <w:jc w:val="both"/>
      </w:pPr>
    </w:p>
    <w:p w14:paraId="7D9E03AF" w14:textId="77777777" w:rsidR="001A581D" w:rsidRPr="00316E64" w:rsidRDefault="001A581D" w:rsidP="00C03583">
      <w:pPr>
        <w:ind w:hanging="357"/>
        <w:jc w:val="both"/>
        <w:rPr>
          <w:b/>
          <w:u w:val="single"/>
        </w:rPr>
      </w:pPr>
      <w:r w:rsidRPr="00316E64">
        <w:rPr>
          <w:b/>
          <w:u w:val="single"/>
        </w:rPr>
        <w:t>REFERENCES:</w:t>
      </w:r>
    </w:p>
    <w:p w14:paraId="7D9E03B0" w14:textId="77777777" w:rsidR="004271AF" w:rsidRPr="00316E64" w:rsidRDefault="004271AF" w:rsidP="004271AF">
      <w:pPr>
        <w:rPr>
          <w:rFonts w:cs="Arial"/>
        </w:rPr>
      </w:pPr>
    </w:p>
    <w:p w14:paraId="7D9E03B1" w14:textId="77777777" w:rsidR="004271AF" w:rsidRPr="00316E64" w:rsidRDefault="004271AF" w:rsidP="00647D8A">
      <w:pPr>
        <w:ind w:left="720" w:hanging="720"/>
        <w:rPr>
          <w:rFonts w:cs="Arial"/>
        </w:rPr>
      </w:pPr>
      <w:r w:rsidRPr="00316E64">
        <w:rPr>
          <w:rFonts w:cs="Arial"/>
        </w:rPr>
        <w:t>Association of Perioperative Registered Nurses (2014). Perioperative Standards and Recommended Practices.</w:t>
      </w:r>
    </w:p>
    <w:p w14:paraId="7D9E03B2" w14:textId="77777777" w:rsidR="00CC44BB" w:rsidRPr="00316E64" w:rsidRDefault="00CC44BB" w:rsidP="00647D8A">
      <w:pPr>
        <w:ind w:left="720" w:hanging="720"/>
        <w:rPr>
          <w:rFonts w:cs="Arial"/>
        </w:rPr>
      </w:pPr>
    </w:p>
    <w:p w14:paraId="7D9E03B3" w14:textId="77777777" w:rsidR="00CC44BB" w:rsidRPr="00316E64" w:rsidRDefault="00CC44BB" w:rsidP="00647D8A">
      <w:pPr>
        <w:ind w:left="720" w:hanging="720"/>
        <w:rPr>
          <w:rFonts w:cs="Arial"/>
        </w:rPr>
      </w:pPr>
      <w:r w:rsidRPr="00316E64">
        <w:rPr>
          <w:rFonts w:cs="Arial"/>
        </w:rPr>
        <w:t xml:space="preserve">Naidu, S., Rao, S., Blankenship, J., Cavendish, J., Farah, T., Moussa, I., Rihal, C., Srinivas, V. &amp; Yakubov, S. (2012). Clinical expert consensus statement on best practices in the </w:t>
      </w:r>
      <w:r w:rsidR="00530FFF">
        <w:rPr>
          <w:rFonts w:cs="Arial"/>
        </w:rPr>
        <w:t>Cardiac Intervention Unit</w:t>
      </w:r>
      <w:r w:rsidRPr="00316E64">
        <w:rPr>
          <w:rFonts w:cs="Arial"/>
        </w:rPr>
        <w:t xml:space="preserve">: society for cardiovascular angiography and interventions. </w:t>
      </w:r>
      <w:r w:rsidRPr="00316E64">
        <w:rPr>
          <w:rFonts w:cs="Arial"/>
          <w:i/>
        </w:rPr>
        <w:t xml:space="preserve">Catheterization and Cardiovascular Interventions, </w:t>
      </w:r>
      <w:r w:rsidRPr="00316E64">
        <w:rPr>
          <w:rFonts w:cs="Arial"/>
        </w:rPr>
        <w:t>1-9.</w:t>
      </w:r>
    </w:p>
    <w:p w14:paraId="7D9E03B4" w14:textId="77777777" w:rsidR="004271AF" w:rsidRPr="00316E64" w:rsidRDefault="004271AF" w:rsidP="004271AF">
      <w:pPr>
        <w:rPr>
          <w:rFonts w:cs="Arial"/>
        </w:rPr>
      </w:pPr>
    </w:p>
    <w:p w14:paraId="7D9E03B5" w14:textId="77777777" w:rsidR="004271AF" w:rsidRPr="00316E64" w:rsidRDefault="004271AF" w:rsidP="004271AF">
      <w:pPr>
        <w:ind w:left="720" w:hanging="720"/>
        <w:rPr>
          <w:rFonts w:cs="Arial"/>
        </w:rPr>
      </w:pPr>
      <w:r w:rsidRPr="00316E64">
        <w:rPr>
          <w:rFonts w:cs="Arial"/>
        </w:rPr>
        <w:t xml:space="preserve">Rothrock, J. </w:t>
      </w:r>
      <w:r w:rsidR="00A37B01" w:rsidRPr="00316E64">
        <w:rPr>
          <w:rFonts w:cs="Arial"/>
        </w:rPr>
        <w:t>C. (20</w:t>
      </w:r>
      <w:r w:rsidRPr="00316E64">
        <w:rPr>
          <w:rFonts w:cs="Arial"/>
        </w:rPr>
        <w:t>1</w:t>
      </w:r>
      <w:r w:rsidR="0079602F" w:rsidRPr="00316E64">
        <w:rPr>
          <w:rFonts w:cs="Arial"/>
        </w:rPr>
        <w:t>5</w:t>
      </w:r>
      <w:r w:rsidRPr="00316E64">
        <w:rPr>
          <w:rFonts w:cs="Arial"/>
        </w:rPr>
        <w:t xml:space="preserve">) </w:t>
      </w:r>
      <w:r w:rsidRPr="00316E64">
        <w:rPr>
          <w:rFonts w:cs="Arial"/>
          <w:i/>
        </w:rPr>
        <w:t>Alexander’s Care of the Patient in Surgery</w:t>
      </w:r>
      <w:r w:rsidRPr="00316E64">
        <w:rPr>
          <w:rFonts w:cs="Arial"/>
        </w:rPr>
        <w:t xml:space="preserve"> (1</w:t>
      </w:r>
      <w:r w:rsidR="0079602F" w:rsidRPr="00316E64">
        <w:rPr>
          <w:rFonts w:cs="Arial"/>
        </w:rPr>
        <w:t>5</w:t>
      </w:r>
      <w:r w:rsidRPr="00316E64">
        <w:rPr>
          <w:rFonts w:cs="Arial"/>
          <w:vertAlign w:val="superscript"/>
        </w:rPr>
        <w:t>th</w:t>
      </w:r>
      <w:r w:rsidRPr="00316E64">
        <w:rPr>
          <w:rFonts w:cs="Arial"/>
        </w:rPr>
        <w:t xml:space="preserve"> ed.). </w:t>
      </w:r>
      <w:smartTag w:uri="urn:schemas-microsoft-com:office:smarttags" w:element="place">
        <w:smartTag w:uri="urn:schemas-microsoft-com:office:smarttags" w:element="State">
          <w:r w:rsidRPr="00316E64">
            <w:rPr>
              <w:rFonts w:cs="Arial"/>
            </w:rPr>
            <w:t>Missouri</w:t>
          </w:r>
        </w:smartTag>
      </w:smartTag>
      <w:r w:rsidRPr="00316E64">
        <w:rPr>
          <w:rFonts w:cs="Arial"/>
        </w:rPr>
        <w:t>: ELSEVIER Mosby.</w:t>
      </w:r>
    </w:p>
    <w:p w14:paraId="7D9E03B6" w14:textId="77777777" w:rsidR="004271AF" w:rsidRPr="00316E64" w:rsidRDefault="004271AF" w:rsidP="004271AF">
      <w:pPr>
        <w:rPr>
          <w:rFonts w:cs="Arial"/>
        </w:rPr>
      </w:pPr>
    </w:p>
    <w:p w14:paraId="7D9E03B7" w14:textId="77777777" w:rsidR="004271AF" w:rsidRPr="00316E64" w:rsidRDefault="004271AF" w:rsidP="00647D8A">
      <w:pPr>
        <w:ind w:left="720" w:hanging="720"/>
        <w:rPr>
          <w:rFonts w:cs="Arial"/>
        </w:rPr>
      </w:pPr>
      <w:r w:rsidRPr="00316E64">
        <w:rPr>
          <w:rFonts w:cs="Arial"/>
          <w:lang w:val="en-GB"/>
        </w:rPr>
        <w:t xml:space="preserve">Operating Room Nurses Association of Canada ORNAC (2013). </w:t>
      </w:r>
      <w:r w:rsidRPr="00316E64">
        <w:rPr>
          <w:rFonts w:cs="Arial"/>
          <w:i/>
          <w:lang w:val="en-GB"/>
        </w:rPr>
        <w:t>The ORNAC Standards for   Perioperative Registered Nursing Practice</w:t>
      </w:r>
      <w:r w:rsidRPr="00316E64">
        <w:rPr>
          <w:rFonts w:cs="Arial"/>
          <w:lang w:val="en-GB"/>
        </w:rPr>
        <w:t>. Toronto: ORNGT</w:t>
      </w:r>
    </w:p>
    <w:p w14:paraId="7D9E03B8" w14:textId="77777777" w:rsidR="004271AF" w:rsidRPr="00316E64" w:rsidRDefault="004271AF" w:rsidP="00647D8A">
      <w:pPr>
        <w:ind w:left="720" w:hanging="720"/>
        <w:rPr>
          <w:rFonts w:cs="Arial"/>
        </w:rPr>
      </w:pPr>
    </w:p>
    <w:p w14:paraId="7D9E03B9" w14:textId="77777777" w:rsidR="00C03583" w:rsidRPr="00316E64" w:rsidRDefault="004271AF" w:rsidP="0092495C">
      <w:pPr>
        <w:ind w:left="720" w:hanging="720"/>
        <w:rPr>
          <w:rFonts w:cs="Arial"/>
          <w:lang w:eastAsia="en-CA"/>
        </w:rPr>
      </w:pPr>
      <w:r w:rsidRPr="00316E64">
        <w:rPr>
          <w:rFonts w:cs="Arial"/>
        </w:rPr>
        <w:lastRenderedPageBreak/>
        <w:t>Provincial Infectious Disease Advisory Committee. (PIDAC) (201</w:t>
      </w:r>
      <w:r w:rsidR="0079602F" w:rsidRPr="00316E64">
        <w:rPr>
          <w:rFonts w:cs="Arial"/>
        </w:rPr>
        <w:t>4</w:t>
      </w:r>
      <w:r w:rsidRPr="00316E64">
        <w:rPr>
          <w:rFonts w:cs="Arial"/>
        </w:rPr>
        <w:t>).</w:t>
      </w:r>
      <w:r w:rsidRPr="00316E64">
        <w:rPr>
          <w:rFonts w:cs="Arial"/>
          <w:i/>
          <w:iCs/>
        </w:rPr>
        <w:t xml:space="preserve"> Best Practices for Hand Hygiene in All Health Care Settings</w:t>
      </w:r>
      <w:r w:rsidR="00C03583" w:rsidRPr="00316E64">
        <w:rPr>
          <w:rFonts w:cs="Arial"/>
          <w:i/>
          <w:iCs/>
        </w:rPr>
        <w:t>, 4</w:t>
      </w:r>
      <w:r w:rsidR="00C03583" w:rsidRPr="00316E64">
        <w:rPr>
          <w:rFonts w:cs="Arial"/>
          <w:i/>
          <w:iCs/>
          <w:vertAlign w:val="superscript"/>
        </w:rPr>
        <w:t>th</w:t>
      </w:r>
      <w:r w:rsidR="00C03583" w:rsidRPr="00316E64">
        <w:rPr>
          <w:rFonts w:cs="Arial"/>
          <w:i/>
          <w:iCs/>
        </w:rPr>
        <w:t xml:space="preserve"> edition</w:t>
      </w:r>
      <w:r w:rsidRPr="00316E64">
        <w:rPr>
          <w:rFonts w:cs="Arial"/>
          <w:i/>
          <w:iCs/>
        </w:rPr>
        <w:t xml:space="preserve">. </w:t>
      </w:r>
      <w:r w:rsidR="00C03583" w:rsidRPr="00316E64">
        <w:rPr>
          <w:rFonts w:cs="Arial"/>
        </w:rPr>
        <w:t xml:space="preserve">Retrieved </w:t>
      </w:r>
      <w:r w:rsidRPr="00316E64">
        <w:rPr>
          <w:rFonts w:cs="Arial"/>
        </w:rPr>
        <w:t>from</w:t>
      </w:r>
      <w:r w:rsidRPr="00316E64">
        <w:rPr>
          <w:rFonts w:cs="Arial"/>
          <w:i/>
          <w:iCs/>
        </w:rPr>
        <w:t xml:space="preserve">: </w:t>
      </w:r>
    </w:p>
    <w:p w14:paraId="7D9E03BA" w14:textId="77777777" w:rsidR="00C03583" w:rsidRPr="00316E64" w:rsidRDefault="00C03583" w:rsidP="00C03583">
      <w:pPr>
        <w:tabs>
          <w:tab w:val="left" w:pos="810"/>
          <w:tab w:val="left" w:pos="4176"/>
          <w:tab w:val="left" w:pos="5400"/>
          <w:tab w:val="left" w:pos="8640"/>
          <w:tab w:val="left" w:pos="9864"/>
        </w:tabs>
        <w:ind w:left="811" w:hanging="811"/>
        <w:jc w:val="both"/>
        <w:rPr>
          <w:rFonts w:cs="Arial"/>
        </w:rPr>
      </w:pPr>
      <w:r w:rsidRPr="00316E64">
        <w:rPr>
          <w:rFonts w:cs="Arial"/>
          <w:i/>
          <w:iCs/>
        </w:rPr>
        <w:t xml:space="preserve">            </w:t>
      </w:r>
      <w:hyperlink r:id="rId12" w:history="1">
        <w:r w:rsidRPr="00316E64">
          <w:rPr>
            <w:rStyle w:val="Hyperlink"/>
            <w:rFonts w:cs="Arial"/>
            <w:i/>
            <w:iCs/>
            <w:color w:val="auto"/>
          </w:rPr>
          <w:t>www.publichealthontario.ca/en/.../2010-12%20BP%20</w:t>
        </w:r>
        <w:r w:rsidRPr="00316E64">
          <w:rPr>
            <w:rStyle w:val="Hyperlink"/>
            <w:rFonts w:cs="Arial"/>
            <w:b/>
            <w:bCs/>
            <w:i/>
            <w:iCs/>
            <w:color w:val="auto"/>
          </w:rPr>
          <w:t>Hand</w:t>
        </w:r>
        <w:r w:rsidRPr="00316E64">
          <w:rPr>
            <w:rStyle w:val="Hyperlink"/>
            <w:rFonts w:cs="Arial"/>
            <w:i/>
            <w:iCs/>
            <w:color w:val="auto"/>
          </w:rPr>
          <w:t>%20</w:t>
        </w:r>
        <w:r w:rsidRPr="00316E64">
          <w:rPr>
            <w:rStyle w:val="Hyperlink"/>
            <w:rFonts w:cs="Arial"/>
            <w:b/>
            <w:bCs/>
            <w:i/>
            <w:iCs/>
            <w:color w:val="auto"/>
          </w:rPr>
          <w:t>Hygiene</w:t>
        </w:r>
        <w:r w:rsidRPr="00316E64">
          <w:rPr>
            <w:rStyle w:val="Hyperlink"/>
            <w:rFonts w:cs="Arial"/>
            <w:i/>
            <w:iCs/>
            <w:color w:val="auto"/>
          </w:rPr>
          <w:t>.pdf</w:t>
        </w:r>
      </w:hyperlink>
      <w:r w:rsidRPr="00316E64">
        <w:rPr>
          <w:rFonts w:cs="Arial"/>
          <w:i/>
          <w:iCs/>
        </w:rPr>
        <w:t xml:space="preserve"> </w:t>
      </w:r>
    </w:p>
    <w:p w14:paraId="7D9E03BB" w14:textId="77777777" w:rsidR="004271AF" w:rsidRPr="00316E64" w:rsidRDefault="004271AF" w:rsidP="00647D8A">
      <w:pPr>
        <w:tabs>
          <w:tab w:val="left" w:pos="810"/>
          <w:tab w:val="left" w:pos="4176"/>
          <w:tab w:val="left" w:pos="5400"/>
          <w:tab w:val="left" w:pos="8640"/>
          <w:tab w:val="left" w:pos="9864"/>
        </w:tabs>
        <w:ind w:left="811" w:hanging="811"/>
        <w:jc w:val="both"/>
        <w:rPr>
          <w:rFonts w:cs="Arial"/>
        </w:rPr>
      </w:pPr>
    </w:p>
    <w:p w14:paraId="7D9E03BC" w14:textId="77777777" w:rsidR="00404340" w:rsidRDefault="0092495C" w:rsidP="0092495C">
      <w:pPr>
        <w:ind w:left="720" w:hanging="720"/>
        <w:jc w:val="both"/>
      </w:pPr>
      <w:r w:rsidRPr="00316E64">
        <w:t xml:space="preserve">Stanton, C. (2010). Thinking about Safe Surgical Attire. </w:t>
      </w:r>
      <w:r w:rsidRPr="00316E64">
        <w:rPr>
          <w:i/>
        </w:rPr>
        <w:t>AORN Journal,</w:t>
      </w:r>
      <w:r w:rsidRPr="00316E64">
        <w:t xml:space="preserve"> 92, S70-S72. Retrieved July 9, 2015 from </w:t>
      </w:r>
      <w:hyperlink r:id="rId13" w:history="1">
        <w:r w:rsidRPr="00316E64">
          <w:rPr>
            <w:rStyle w:val="Hyperlink"/>
            <w:color w:val="auto"/>
          </w:rPr>
          <w:t>http://www.aornjournal.org/article/S0001-2092(10)00979-8/fulltext</w:t>
        </w:r>
      </w:hyperlink>
      <w:r>
        <w:t xml:space="preserve"> </w:t>
      </w:r>
    </w:p>
    <w:sectPr w:rsidR="00404340" w:rsidSect="002E57E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E03BF" w14:textId="77777777" w:rsidR="0093029C" w:rsidRDefault="0093029C" w:rsidP="008A24B0">
      <w:r>
        <w:separator/>
      </w:r>
    </w:p>
  </w:endnote>
  <w:endnote w:type="continuationSeparator" w:id="0">
    <w:p w14:paraId="7D9E03C0" w14:textId="77777777" w:rsidR="0093029C" w:rsidRDefault="0093029C"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03CA" w14:textId="77777777" w:rsidR="003448CF" w:rsidRDefault="003448CF" w:rsidP="003448CF">
    <w:pPr>
      <w:pStyle w:val="Footer"/>
      <w:tabs>
        <w:tab w:val="clear" w:pos="4680"/>
      </w:tabs>
      <w:jc w:val="both"/>
      <w:rPr>
        <w:sz w:val="20"/>
      </w:rPr>
    </w:pPr>
  </w:p>
  <w:p w14:paraId="7D9E03CB" w14:textId="77777777" w:rsidR="003448CF" w:rsidRPr="00B21F74"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 xml:space="preserve">Policies and Documents intranet page </w:t>
    </w:r>
    <w:r>
      <w:rPr>
        <w:sz w:val="20"/>
      </w:rPr>
      <w:t>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D5518A">
      <w:rPr>
        <w:noProof/>
        <w:sz w:val="20"/>
      </w:rPr>
      <w:t>07/12/2020</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03DD" w14:textId="77777777" w:rsidR="003448CF" w:rsidRDefault="003448CF" w:rsidP="003448CF">
    <w:pPr>
      <w:pStyle w:val="Footer"/>
      <w:tabs>
        <w:tab w:val="clear" w:pos="4680"/>
      </w:tabs>
      <w:jc w:val="both"/>
      <w:rPr>
        <w:sz w:val="20"/>
      </w:rPr>
    </w:pPr>
  </w:p>
  <w:p w14:paraId="7D9E03DE" w14:textId="77777777" w:rsidR="003448CF" w:rsidRPr="003448CF"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Policies and Documents intranet page</w:t>
    </w:r>
    <w:r>
      <w:rPr>
        <w:sz w:val="20"/>
      </w:rPr>
      <w:t xml:space="preserve"> 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D5518A">
      <w:rPr>
        <w:noProof/>
        <w:sz w:val="20"/>
      </w:rPr>
      <w:t>07/12/2020</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E03BD" w14:textId="77777777" w:rsidR="0093029C" w:rsidRDefault="0093029C" w:rsidP="008A24B0">
      <w:r>
        <w:separator/>
      </w:r>
    </w:p>
  </w:footnote>
  <w:footnote w:type="continuationSeparator" w:id="0">
    <w:p w14:paraId="7D9E03BE" w14:textId="77777777" w:rsidR="0093029C" w:rsidRDefault="0093029C" w:rsidP="008A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6090"/>
      <w:gridCol w:w="1540"/>
    </w:tblGrid>
    <w:tr w:rsidR="00281F30" w14:paraId="7D9E03C6"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7D9E03C1"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7D9E03DF" wp14:editId="7D9E03E0">
                <wp:extent cx="8763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vAlign w:val="center"/>
          <w:hideMark/>
        </w:tcPr>
        <w:p w14:paraId="7D9E03C2" w14:textId="77777777" w:rsidR="002238DE" w:rsidRPr="002238DE" w:rsidRDefault="00CC44BB" w:rsidP="0072698D">
          <w:pPr>
            <w:pStyle w:val="Header"/>
            <w:spacing w:before="60" w:after="60"/>
            <w:jc w:val="center"/>
            <w:rPr>
              <w:rFonts w:cs="Arial"/>
              <w:b/>
              <w:lang w:val="en-US"/>
            </w:rPr>
          </w:pPr>
          <w:r w:rsidRPr="00316E64">
            <w:rPr>
              <w:rFonts w:cs="Arial"/>
              <w:b/>
              <w:lang w:val="en-US"/>
            </w:rPr>
            <w:t>CORPORATE</w:t>
          </w:r>
          <w:r w:rsidR="0072698D">
            <w:rPr>
              <w:rFonts w:cs="Arial"/>
              <w:b/>
              <w:lang w:val="en-US"/>
            </w:rPr>
            <w:t xml:space="preserve"> </w:t>
          </w:r>
          <w:r w:rsidR="004A3A92">
            <w:rPr>
              <w:rFonts w:cs="Arial"/>
              <w:b/>
              <w:lang w:val="en-US"/>
            </w:rPr>
            <w:t>ADMINISTRATIVE</w:t>
          </w:r>
        </w:p>
        <w:p w14:paraId="7D9E03C3"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D9E03C4" w14:textId="77777777" w:rsidR="00281F30" w:rsidRDefault="00281F30" w:rsidP="00281F30">
          <w:pPr>
            <w:pStyle w:val="Header"/>
            <w:spacing w:before="60" w:after="60"/>
            <w:jc w:val="center"/>
            <w:rPr>
              <w:rFonts w:cs="Arial"/>
              <w:lang w:val="en-US"/>
            </w:rPr>
          </w:pPr>
          <w:r>
            <w:rPr>
              <w:rFonts w:cs="Arial"/>
              <w:lang w:val="en-US"/>
            </w:rPr>
            <w:t>Page</w:t>
          </w:r>
        </w:p>
        <w:p w14:paraId="7D9E03C5"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D5518A">
            <w:rPr>
              <w:rFonts w:cs="Arial"/>
              <w:noProof/>
              <w:lang w:val="en-US"/>
            </w:rPr>
            <w:t>2</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D5518A">
            <w:rPr>
              <w:rFonts w:cs="Arial"/>
              <w:noProof/>
              <w:lang w:val="en-US"/>
            </w:rPr>
            <w:t>5</w:t>
          </w:r>
          <w:r>
            <w:rPr>
              <w:rFonts w:cs="Arial"/>
              <w:noProof/>
              <w:lang w:val="en-US"/>
            </w:rPr>
            <w:fldChar w:fldCharType="end"/>
          </w:r>
        </w:p>
      </w:tc>
    </w:tr>
    <w:tr w:rsidR="00281F30" w14:paraId="7D9E03C8"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7D9E03C7" w14:textId="77777777" w:rsidR="00281F30" w:rsidRPr="00281F30" w:rsidRDefault="002238DE" w:rsidP="00281F30">
          <w:pPr>
            <w:pStyle w:val="Header"/>
            <w:spacing w:before="60" w:after="60"/>
            <w:rPr>
              <w:rFonts w:cs="Arial"/>
              <w:i/>
              <w:lang w:val="en-US"/>
            </w:rPr>
          </w:pPr>
          <w:r>
            <w:rPr>
              <w:rFonts w:cs="Arial"/>
              <w:b/>
              <w:lang w:val="en-US"/>
            </w:rPr>
            <w:t xml:space="preserve">Dress Code: Perioperative </w:t>
          </w:r>
          <w:r w:rsidR="00CC44BB" w:rsidRPr="00316E64">
            <w:rPr>
              <w:rFonts w:cs="Arial"/>
              <w:b/>
              <w:lang w:val="en-US"/>
            </w:rPr>
            <w:t xml:space="preserve">and Periprocedural </w:t>
          </w:r>
          <w:r w:rsidRPr="00316E64">
            <w:rPr>
              <w:rFonts w:cs="Arial"/>
              <w:b/>
              <w:lang w:val="en-US"/>
            </w:rPr>
            <w:t>Personnel (Operat</w:t>
          </w:r>
          <w:r w:rsidR="0072698D" w:rsidRPr="00316E64">
            <w:rPr>
              <w:rFonts w:cs="Arial"/>
              <w:b/>
              <w:lang w:val="en-US"/>
            </w:rPr>
            <w:t>ing Room, Endoscopy,</w:t>
          </w:r>
          <w:r w:rsidRPr="00316E64">
            <w:rPr>
              <w:rFonts w:cs="Arial"/>
              <w:b/>
              <w:lang w:val="en-US"/>
            </w:rPr>
            <w:t xml:space="preserve"> Birthing Unit</w:t>
          </w:r>
          <w:r w:rsidR="00CC44BB" w:rsidRPr="00316E64">
            <w:rPr>
              <w:rFonts w:cs="Arial"/>
              <w:b/>
              <w:lang w:val="en-US"/>
            </w:rPr>
            <w:t xml:space="preserve">, </w:t>
          </w:r>
          <w:r w:rsidR="00530FFF">
            <w:rPr>
              <w:rFonts w:cs="Arial"/>
              <w:b/>
              <w:lang w:val="en-US"/>
            </w:rPr>
            <w:t>Cardiac Intervention Unit</w:t>
          </w:r>
          <w:r w:rsidRPr="00316E64">
            <w:rPr>
              <w:rFonts w:cs="Arial"/>
              <w:b/>
              <w:lang w:val="en-US"/>
            </w:rPr>
            <w:t>)</w:t>
          </w:r>
        </w:p>
      </w:tc>
    </w:tr>
  </w:tbl>
  <w:p w14:paraId="7D9E03C9" w14:textId="77777777" w:rsidR="003448CF" w:rsidRDefault="00344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499"/>
      <w:gridCol w:w="2336"/>
      <w:gridCol w:w="2336"/>
      <w:gridCol w:w="919"/>
      <w:gridCol w:w="1540"/>
    </w:tblGrid>
    <w:tr w:rsidR="00281F30" w14:paraId="7D9E03D1"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7D9E03CC"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7D9E03E1" wp14:editId="7D9E03E2">
                <wp:extent cx="8763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gridSpan w:val="4"/>
          <w:tcBorders>
            <w:top w:val="single" w:sz="4" w:space="0" w:color="auto"/>
            <w:left w:val="single" w:sz="4" w:space="0" w:color="auto"/>
            <w:bottom w:val="single" w:sz="4" w:space="0" w:color="auto"/>
            <w:right w:val="single" w:sz="4" w:space="0" w:color="auto"/>
          </w:tcBorders>
          <w:vAlign w:val="center"/>
          <w:hideMark/>
        </w:tcPr>
        <w:p w14:paraId="7D9E03CD" w14:textId="77777777" w:rsidR="00281F30" w:rsidRPr="00316E64" w:rsidRDefault="00523345" w:rsidP="0072698D">
          <w:pPr>
            <w:pStyle w:val="Header"/>
            <w:spacing w:before="60" w:after="60"/>
            <w:jc w:val="center"/>
            <w:rPr>
              <w:rFonts w:cs="Arial"/>
              <w:b/>
              <w:lang w:val="en-US"/>
            </w:rPr>
          </w:pPr>
          <w:r w:rsidRPr="00316E64">
            <w:rPr>
              <w:rFonts w:cs="Arial"/>
              <w:b/>
              <w:lang w:val="en-US"/>
            </w:rPr>
            <w:t>CORPORATE</w:t>
          </w:r>
          <w:r w:rsidR="0072698D" w:rsidRPr="00316E64">
            <w:rPr>
              <w:rFonts w:cs="Arial"/>
              <w:b/>
              <w:lang w:val="en-US"/>
            </w:rPr>
            <w:t xml:space="preserve"> </w:t>
          </w:r>
          <w:r w:rsidR="004A3A92" w:rsidRPr="00316E64">
            <w:rPr>
              <w:rFonts w:cs="Arial"/>
              <w:b/>
              <w:lang w:val="en-US"/>
            </w:rPr>
            <w:t>ADMINISTRATIVE</w:t>
          </w:r>
        </w:p>
        <w:p w14:paraId="7D9E03CE" w14:textId="77777777" w:rsidR="00281F30" w:rsidRPr="00316E64" w:rsidRDefault="00281F30" w:rsidP="00281F30">
          <w:pPr>
            <w:pStyle w:val="Header"/>
            <w:spacing w:before="60" w:after="60"/>
            <w:jc w:val="center"/>
            <w:rPr>
              <w:rFonts w:cs="Arial"/>
              <w:b/>
              <w:lang w:val="en-US"/>
            </w:rPr>
          </w:pPr>
          <w:r w:rsidRPr="00316E64">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D9E03CF" w14:textId="77777777" w:rsidR="00281F30" w:rsidRDefault="00281F30" w:rsidP="00281F30">
          <w:pPr>
            <w:pStyle w:val="Header"/>
            <w:spacing w:before="60" w:after="60"/>
            <w:jc w:val="center"/>
            <w:rPr>
              <w:rFonts w:cs="Arial"/>
              <w:lang w:val="en-US"/>
            </w:rPr>
          </w:pPr>
          <w:r>
            <w:rPr>
              <w:rFonts w:cs="Arial"/>
              <w:lang w:val="en-US"/>
            </w:rPr>
            <w:t>Page</w:t>
          </w:r>
        </w:p>
        <w:p w14:paraId="7D9E03D0"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D5518A">
            <w:rPr>
              <w:rFonts w:cs="Arial"/>
              <w:noProof/>
              <w:lang w:val="en-US"/>
            </w:rPr>
            <w:t>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D5518A">
            <w:rPr>
              <w:rFonts w:cs="Arial"/>
              <w:noProof/>
              <w:lang w:val="en-US"/>
            </w:rPr>
            <w:t>5</w:t>
          </w:r>
          <w:r>
            <w:rPr>
              <w:rFonts w:cs="Arial"/>
              <w:noProof/>
              <w:lang w:val="en-US"/>
            </w:rPr>
            <w:fldChar w:fldCharType="end"/>
          </w:r>
        </w:p>
      </w:tc>
    </w:tr>
    <w:tr w:rsidR="00281F30" w14:paraId="7D9E03D3" w14:textId="77777777" w:rsidTr="00101176">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7D9E03D2" w14:textId="77777777" w:rsidR="00281F30" w:rsidRPr="00316E64" w:rsidRDefault="002238DE" w:rsidP="00530FFF">
          <w:pPr>
            <w:pStyle w:val="Header"/>
            <w:spacing w:before="60" w:after="60"/>
            <w:rPr>
              <w:rFonts w:cs="Arial"/>
              <w:b/>
              <w:lang w:val="en-US"/>
            </w:rPr>
          </w:pPr>
          <w:r w:rsidRPr="00316E64">
            <w:rPr>
              <w:rFonts w:cs="Arial"/>
              <w:b/>
              <w:lang w:val="en-US"/>
            </w:rPr>
            <w:t xml:space="preserve">Dress Code: Perioperative </w:t>
          </w:r>
          <w:r w:rsidR="00CC44BB" w:rsidRPr="00316E64">
            <w:rPr>
              <w:rFonts w:cs="Arial"/>
              <w:b/>
              <w:lang w:val="en-US"/>
            </w:rPr>
            <w:t xml:space="preserve">and Periprocedural </w:t>
          </w:r>
          <w:r w:rsidRPr="00316E64">
            <w:rPr>
              <w:rFonts w:cs="Arial"/>
              <w:b/>
              <w:lang w:val="en-US"/>
            </w:rPr>
            <w:t>Person</w:t>
          </w:r>
          <w:r w:rsidR="00352D54" w:rsidRPr="00316E64">
            <w:rPr>
              <w:rFonts w:cs="Arial"/>
              <w:b/>
              <w:lang w:val="en-US"/>
            </w:rPr>
            <w:t>nel (Operating Room, Endoscopy</w:t>
          </w:r>
          <w:r w:rsidRPr="00316E64">
            <w:rPr>
              <w:rFonts w:cs="Arial"/>
              <w:b/>
              <w:lang w:val="en-US"/>
            </w:rPr>
            <w:t>, Birthing Unit</w:t>
          </w:r>
          <w:r w:rsidR="00523345" w:rsidRPr="00316E64">
            <w:rPr>
              <w:rFonts w:cs="Arial"/>
              <w:b/>
              <w:lang w:val="en-US"/>
            </w:rPr>
            <w:t xml:space="preserve">, Cardiac </w:t>
          </w:r>
          <w:r w:rsidR="00530FFF">
            <w:rPr>
              <w:rFonts w:cs="Arial"/>
              <w:b/>
              <w:lang w:val="en-US"/>
            </w:rPr>
            <w:t>Intervention Unit</w:t>
          </w:r>
          <w:r w:rsidRPr="00316E64">
            <w:rPr>
              <w:rFonts w:cs="Arial"/>
              <w:b/>
              <w:lang w:val="en-US"/>
            </w:rPr>
            <w:t>)</w:t>
          </w:r>
        </w:p>
      </w:tc>
    </w:tr>
    <w:tr w:rsidR="00281F30" w14:paraId="7D9E03D6" w14:textId="77777777" w:rsidTr="00101176">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7D9E03D4" w14:textId="77777777" w:rsidR="00281F30" w:rsidRDefault="00281F30" w:rsidP="00281F30">
          <w:pPr>
            <w:pStyle w:val="Header"/>
            <w:spacing w:before="60" w:after="60"/>
          </w:pPr>
          <w:r>
            <w:t>Signing Authority:</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14:paraId="7D9E03D5" w14:textId="77777777" w:rsidR="00281F30" w:rsidRPr="009D4555" w:rsidRDefault="00A823A7" w:rsidP="00376EC2">
          <w:pPr>
            <w:pStyle w:val="Header"/>
            <w:spacing w:before="60" w:after="60"/>
          </w:pPr>
          <w:r w:rsidRPr="009D4555">
            <w:rPr>
              <w:rFonts w:cs="Arial"/>
            </w:rPr>
            <w:t xml:space="preserve">Chief Nursing </w:t>
          </w:r>
          <w:r w:rsidR="00376EC2" w:rsidRPr="009D4555">
            <w:rPr>
              <w:rFonts w:cs="Arial"/>
            </w:rPr>
            <w:t>Executive</w:t>
          </w:r>
        </w:p>
      </w:tc>
    </w:tr>
    <w:tr w:rsidR="00281F30" w14:paraId="7D9E03DB" w14:textId="77777777" w:rsidTr="00101176">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7D9E03D7" w14:textId="77777777" w:rsidR="00281F30" w:rsidRPr="00AB0806" w:rsidRDefault="00281F30" w:rsidP="00AB0806">
          <w:pPr>
            <w:pStyle w:val="Header"/>
            <w:spacing w:before="60" w:after="60"/>
          </w:pPr>
          <w:r w:rsidRPr="00AB0806">
            <w:t>Approval Date:</w:t>
          </w:r>
        </w:p>
      </w:tc>
      <w:tc>
        <w:tcPr>
          <w:tcW w:w="2336" w:type="dxa"/>
          <w:tcBorders>
            <w:top w:val="single" w:sz="4" w:space="0" w:color="auto"/>
            <w:left w:val="single" w:sz="4" w:space="0" w:color="auto"/>
            <w:bottom w:val="single" w:sz="4" w:space="0" w:color="auto"/>
            <w:right w:val="single" w:sz="4" w:space="0" w:color="auto"/>
          </w:tcBorders>
          <w:vAlign w:val="center"/>
          <w:hideMark/>
        </w:tcPr>
        <w:p w14:paraId="7D9E03D8" w14:textId="77777777" w:rsidR="00281F30" w:rsidRPr="00AB0806" w:rsidRDefault="001B1186" w:rsidP="00316E64">
          <w:pPr>
            <w:pStyle w:val="Header"/>
            <w:spacing w:before="60" w:after="60"/>
          </w:pPr>
          <w:r>
            <w:t>19-12</w:t>
          </w:r>
          <w:r w:rsidR="00281F30" w:rsidRPr="00AB0806">
            <w:t>-</w:t>
          </w:r>
          <w:r w:rsidR="008E215A">
            <w:t>2017</w:t>
          </w:r>
        </w:p>
      </w:tc>
      <w:tc>
        <w:tcPr>
          <w:tcW w:w="2336" w:type="dxa"/>
          <w:tcBorders>
            <w:top w:val="single" w:sz="4" w:space="0" w:color="auto"/>
            <w:left w:val="single" w:sz="4" w:space="0" w:color="auto"/>
            <w:bottom w:val="single" w:sz="4" w:space="0" w:color="auto"/>
            <w:right w:val="single" w:sz="4" w:space="0" w:color="auto"/>
          </w:tcBorders>
          <w:vAlign w:val="center"/>
          <w:hideMark/>
        </w:tcPr>
        <w:p w14:paraId="7D9E03D9" w14:textId="77777777" w:rsidR="00281F30" w:rsidRPr="00AB0806" w:rsidRDefault="0070494C" w:rsidP="00281F30">
          <w:pPr>
            <w:pStyle w:val="Header"/>
            <w:spacing w:before="60" w:after="60"/>
          </w:pPr>
          <w:r>
            <w:t>Effective</w:t>
          </w:r>
          <w:r w:rsidR="00281F30" w:rsidRPr="00AB0806">
            <w:t xml:space="preserve"> Date:</w:t>
          </w:r>
        </w:p>
      </w:tc>
      <w:tc>
        <w:tcPr>
          <w:tcW w:w="2459" w:type="dxa"/>
          <w:gridSpan w:val="2"/>
          <w:tcBorders>
            <w:top w:val="single" w:sz="4" w:space="0" w:color="auto"/>
            <w:left w:val="single" w:sz="4" w:space="0" w:color="auto"/>
            <w:bottom w:val="single" w:sz="4" w:space="0" w:color="auto"/>
            <w:right w:val="single" w:sz="4" w:space="0" w:color="auto"/>
          </w:tcBorders>
          <w:vAlign w:val="center"/>
          <w:hideMark/>
        </w:tcPr>
        <w:p w14:paraId="7D9E03DA" w14:textId="785FA7B1" w:rsidR="00281F30" w:rsidRPr="00AB0806" w:rsidRDefault="00DF2B3A" w:rsidP="00281F30">
          <w:pPr>
            <w:pStyle w:val="Header"/>
            <w:spacing w:before="60" w:after="60"/>
          </w:pPr>
          <w:r>
            <w:t>09-01-2018</w:t>
          </w:r>
        </w:p>
      </w:tc>
    </w:tr>
  </w:tbl>
  <w:p w14:paraId="7D9E03DC" w14:textId="77777777" w:rsidR="00281F30" w:rsidRDefault="00281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03B"/>
    <w:multiLevelType w:val="hybridMultilevel"/>
    <w:tmpl w:val="77CAF2E0"/>
    <w:lvl w:ilvl="0" w:tplc="10090019">
      <w:start w:val="1"/>
      <w:numFmt w:val="lowerLetter"/>
      <w:lvlText w:val="%1."/>
      <w:lvlJc w:val="left"/>
      <w:pPr>
        <w:ind w:left="1807" w:hanging="360"/>
      </w:pPr>
    </w:lvl>
    <w:lvl w:ilvl="1" w:tplc="10090019" w:tentative="1">
      <w:start w:val="1"/>
      <w:numFmt w:val="lowerLetter"/>
      <w:lvlText w:val="%2."/>
      <w:lvlJc w:val="left"/>
      <w:pPr>
        <w:ind w:left="2527" w:hanging="360"/>
      </w:pPr>
    </w:lvl>
    <w:lvl w:ilvl="2" w:tplc="1009001B" w:tentative="1">
      <w:start w:val="1"/>
      <w:numFmt w:val="lowerRoman"/>
      <w:lvlText w:val="%3."/>
      <w:lvlJc w:val="right"/>
      <w:pPr>
        <w:ind w:left="3247" w:hanging="180"/>
      </w:pPr>
    </w:lvl>
    <w:lvl w:ilvl="3" w:tplc="1009000F" w:tentative="1">
      <w:start w:val="1"/>
      <w:numFmt w:val="decimal"/>
      <w:lvlText w:val="%4."/>
      <w:lvlJc w:val="left"/>
      <w:pPr>
        <w:ind w:left="3967" w:hanging="360"/>
      </w:pPr>
    </w:lvl>
    <w:lvl w:ilvl="4" w:tplc="10090019" w:tentative="1">
      <w:start w:val="1"/>
      <w:numFmt w:val="lowerLetter"/>
      <w:lvlText w:val="%5."/>
      <w:lvlJc w:val="left"/>
      <w:pPr>
        <w:ind w:left="4687" w:hanging="360"/>
      </w:pPr>
    </w:lvl>
    <w:lvl w:ilvl="5" w:tplc="1009001B" w:tentative="1">
      <w:start w:val="1"/>
      <w:numFmt w:val="lowerRoman"/>
      <w:lvlText w:val="%6."/>
      <w:lvlJc w:val="right"/>
      <w:pPr>
        <w:ind w:left="5407" w:hanging="180"/>
      </w:pPr>
    </w:lvl>
    <w:lvl w:ilvl="6" w:tplc="1009000F" w:tentative="1">
      <w:start w:val="1"/>
      <w:numFmt w:val="decimal"/>
      <w:lvlText w:val="%7."/>
      <w:lvlJc w:val="left"/>
      <w:pPr>
        <w:ind w:left="6127" w:hanging="360"/>
      </w:pPr>
    </w:lvl>
    <w:lvl w:ilvl="7" w:tplc="10090019" w:tentative="1">
      <w:start w:val="1"/>
      <w:numFmt w:val="lowerLetter"/>
      <w:lvlText w:val="%8."/>
      <w:lvlJc w:val="left"/>
      <w:pPr>
        <w:ind w:left="6847" w:hanging="360"/>
      </w:pPr>
    </w:lvl>
    <w:lvl w:ilvl="8" w:tplc="1009001B" w:tentative="1">
      <w:start w:val="1"/>
      <w:numFmt w:val="lowerRoman"/>
      <w:lvlText w:val="%9."/>
      <w:lvlJc w:val="right"/>
      <w:pPr>
        <w:ind w:left="7567" w:hanging="180"/>
      </w:pPr>
    </w:lvl>
  </w:abstractNum>
  <w:abstractNum w:abstractNumId="1" w15:restartNumberingAfterBreak="0">
    <w:nsid w:val="1399090C"/>
    <w:multiLevelType w:val="hybridMultilevel"/>
    <w:tmpl w:val="79BA77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1E4588"/>
    <w:multiLevelType w:val="hybridMultilevel"/>
    <w:tmpl w:val="300ED0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B33BAA"/>
    <w:multiLevelType w:val="hybridMultilevel"/>
    <w:tmpl w:val="F6B2B03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A0947E7"/>
    <w:multiLevelType w:val="hybridMultilevel"/>
    <w:tmpl w:val="60EA7F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967F48"/>
    <w:multiLevelType w:val="hybridMultilevel"/>
    <w:tmpl w:val="84DA20F8"/>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6" w15:restartNumberingAfterBreak="0">
    <w:nsid w:val="3CF82E17"/>
    <w:multiLevelType w:val="hybridMultilevel"/>
    <w:tmpl w:val="300ED0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C6357"/>
    <w:multiLevelType w:val="hybridMultilevel"/>
    <w:tmpl w:val="ACD6037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CE0868"/>
    <w:multiLevelType w:val="hybridMultilevel"/>
    <w:tmpl w:val="506CBD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36C2931"/>
    <w:multiLevelType w:val="hybridMultilevel"/>
    <w:tmpl w:val="FDFC74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7834C2"/>
    <w:multiLevelType w:val="hybridMultilevel"/>
    <w:tmpl w:val="29F03586"/>
    <w:lvl w:ilvl="0" w:tplc="E86E6698">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074DD5"/>
    <w:multiLevelType w:val="hybridMultilevel"/>
    <w:tmpl w:val="AC4EDF24"/>
    <w:lvl w:ilvl="0" w:tplc="17D82C14">
      <w:start w:val="1"/>
      <w:numFmt w:val="lowerLetter"/>
      <w:lvlText w:val="%1."/>
      <w:lvlJc w:val="left"/>
      <w:pPr>
        <w:ind w:left="1440" w:hanging="360"/>
      </w:pPr>
      <w:rPr>
        <w:rFonts w:ascii="Arial" w:hAnsi="Arial" w:cs="Arial"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F75474A"/>
    <w:multiLevelType w:val="hybridMultilevel"/>
    <w:tmpl w:val="613A50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06B3F39"/>
    <w:multiLevelType w:val="hybridMultilevel"/>
    <w:tmpl w:val="417457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86400C0"/>
    <w:multiLevelType w:val="hybridMultilevel"/>
    <w:tmpl w:val="F9FA9830"/>
    <w:lvl w:ilvl="0" w:tplc="897021AA">
      <w:start w:val="2"/>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0531F"/>
    <w:multiLevelType w:val="hybridMultilevel"/>
    <w:tmpl w:val="3E6864C2"/>
    <w:lvl w:ilvl="0" w:tplc="F38612A6">
      <w:start w:val="3"/>
      <w:numFmt w:val="decimal"/>
      <w:lvlText w:val="%1."/>
      <w:lvlJc w:val="left"/>
      <w:pPr>
        <w:tabs>
          <w:tab w:val="num" w:pos="1080"/>
        </w:tabs>
        <w:ind w:left="1080" w:hanging="72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0F5884"/>
    <w:multiLevelType w:val="hybridMultilevel"/>
    <w:tmpl w:val="F0C09DE6"/>
    <w:lvl w:ilvl="0" w:tplc="1234C28A">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694CDA"/>
    <w:multiLevelType w:val="hybridMultilevel"/>
    <w:tmpl w:val="1DEE9D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AB551E1"/>
    <w:multiLevelType w:val="hybridMultilevel"/>
    <w:tmpl w:val="C168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F2B32"/>
    <w:multiLevelType w:val="hybridMultilevel"/>
    <w:tmpl w:val="907EA32C"/>
    <w:lvl w:ilvl="0" w:tplc="10090019">
      <w:start w:val="1"/>
      <w:numFmt w:val="lowerLetter"/>
      <w:lvlText w:val="%1."/>
      <w:lvlJc w:val="left"/>
      <w:pPr>
        <w:ind w:left="1739" w:hanging="360"/>
      </w:pPr>
    </w:lvl>
    <w:lvl w:ilvl="1" w:tplc="10090019" w:tentative="1">
      <w:start w:val="1"/>
      <w:numFmt w:val="lowerLetter"/>
      <w:lvlText w:val="%2."/>
      <w:lvlJc w:val="left"/>
      <w:pPr>
        <w:ind w:left="2459" w:hanging="360"/>
      </w:pPr>
    </w:lvl>
    <w:lvl w:ilvl="2" w:tplc="1009001B" w:tentative="1">
      <w:start w:val="1"/>
      <w:numFmt w:val="lowerRoman"/>
      <w:lvlText w:val="%3."/>
      <w:lvlJc w:val="right"/>
      <w:pPr>
        <w:ind w:left="3179" w:hanging="180"/>
      </w:pPr>
    </w:lvl>
    <w:lvl w:ilvl="3" w:tplc="1009000F" w:tentative="1">
      <w:start w:val="1"/>
      <w:numFmt w:val="decimal"/>
      <w:lvlText w:val="%4."/>
      <w:lvlJc w:val="left"/>
      <w:pPr>
        <w:ind w:left="3899" w:hanging="360"/>
      </w:pPr>
    </w:lvl>
    <w:lvl w:ilvl="4" w:tplc="10090019" w:tentative="1">
      <w:start w:val="1"/>
      <w:numFmt w:val="lowerLetter"/>
      <w:lvlText w:val="%5."/>
      <w:lvlJc w:val="left"/>
      <w:pPr>
        <w:ind w:left="4619" w:hanging="360"/>
      </w:pPr>
    </w:lvl>
    <w:lvl w:ilvl="5" w:tplc="1009001B" w:tentative="1">
      <w:start w:val="1"/>
      <w:numFmt w:val="lowerRoman"/>
      <w:lvlText w:val="%6."/>
      <w:lvlJc w:val="right"/>
      <w:pPr>
        <w:ind w:left="5339" w:hanging="180"/>
      </w:pPr>
    </w:lvl>
    <w:lvl w:ilvl="6" w:tplc="1009000F" w:tentative="1">
      <w:start w:val="1"/>
      <w:numFmt w:val="decimal"/>
      <w:lvlText w:val="%7."/>
      <w:lvlJc w:val="left"/>
      <w:pPr>
        <w:ind w:left="6059" w:hanging="360"/>
      </w:pPr>
    </w:lvl>
    <w:lvl w:ilvl="7" w:tplc="10090019" w:tentative="1">
      <w:start w:val="1"/>
      <w:numFmt w:val="lowerLetter"/>
      <w:lvlText w:val="%8."/>
      <w:lvlJc w:val="left"/>
      <w:pPr>
        <w:ind w:left="6779" w:hanging="360"/>
      </w:pPr>
    </w:lvl>
    <w:lvl w:ilvl="8" w:tplc="1009001B" w:tentative="1">
      <w:start w:val="1"/>
      <w:numFmt w:val="lowerRoman"/>
      <w:lvlText w:val="%9."/>
      <w:lvlJc w:val="right"/>
      <w:pPr>
        <w:ind w:left="7499" w:hanging="180"/>
      </w:pPr>
    </w:lvl>
  </w:abstractNum>
  <w:num w:numId="1">
    <w:abstractNumId w:val="7"/>
  </w:num>
  <w:num w:numId="2">
    <w:abstractNumId w:val="16"/>
  </w:num>
  <w:num w:numId="3">
    <w:abstractNumId w:val="20"/>
  </w:num>
  <w:num w:numId="4">
    <w:abstractNumId w:val="11"/>
  </w:num>
  <w:num w:numId="5">
    <w:abstractNumId w:val="4"/>
  </w:num>
  <w:num w:numId="6">
    <w:abstractNumId w:val="18"/>
  </w:num>
  <w:num w:numId="7">
    <w:abstractNumId w:val="12"/>
  </w:num>
  <w:num w:numId="8">
    <w:abstractNumId w:val="9"/>
  </w:num>
  <w:num w:numId="9">
    <w:abstractNumId w:val="15"/>
  </w:num>
  <w:num w:numId="10">
    <w:abstractNumId w:val="19"/>
  </w:num>
  <w:num w:numId="11">
    <w:abstractNumId w:val="6"/>
  </w:num>
  <w:num w:numId="12">
    <w:abstractNumId w:val="2"/>
  </w:num>
  <w:num w:numId="13">
    <w:abstractNumId w:val="1"/>
  </w:num>
  <w:num w:numId="14">
    <w:abstractNumId w:val="10"/>
  </w:num>
  <w:num w:numId="15">
    <w:abstractNumId w:val="17"/>
  </w:num>
  <w:num w:numId="16">
    <w:abstractNumId w:val="3"/>
  </w:num>
  <w:num w:numId="17">
    <w:abstractNumId w:val="14"/>
  </w:num>
  <w:num w:numId="18">
    <w:abstractNumId w:val="13"/>
  </w:num>
  <w:num w:numId="19">
    <w:abstractNumId w:val="8"/>
  </w:num>
  <w:num w:numId="20">
    <w:abstractNumId w:val="5"/>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B0"/>
    <w:rsid w:val="00011259"/>
    <w:rsid w:val="0001201A"/>
    <w:rsid w:val="0001676B"/>
    <w:rsid w:val="00027969"/>
    <w:rsid w:val="00032A73"/>
    <w:rsid w:val="00046E6F"/>
    <w:rsid w:val="000955DB"/>
    <w:rsid w:val="000A37F0"/>
    <w:rsid w:val="000D0160"/>
    <w:rsid w:val="000E58B2"/>
    <w:rsid w:val="00101176"/>
    <w:rsid w:val="001250DB"/>
    <w:rsid w:val="00157C20"/>
    <w:rsid w:val="00176D61"/>
    <w:rsid w:val="001A126E"/>
    <w:rsid w:val="001A581D"/>
    <w:rsid w:val="001B1186"/>
    <w:rsid w:val="001C27B8"/>
    <w:rsid w:val="001C7B9E"/>
    <w:rsid w:val="001D51C3"/>
    <w:rsid w:val="00211E69"/>
    <w:rsid w:val="002238DE"/>
    <w:rsid w:val="00230824"/>
    <w:rsid w:val="0025708A"/>
    <w:rsid w:val="0027566D"/>
    <w:rsid w:val="00281F30"/>
    <w:rsid w:val="002E57EC"/>
    <w:rsid w:val="002F7BA5"/>
    <w:rsid w:val="00310CAD"/>
    <w:rsid w:val="00316E64"/>
    <w:rsid w:val="00344149"/>
    <w:rsid w:val="003448CF"/>
    <w:rsid w:val="00352D54"/>
    <w:rsid w:val="003547EA"/>
    <w:rsid w:val="00373BD3"/>
    <w:rsid w:val="00376EC2"/>
    <w:rsid w:val="003D6BE2"/>
    <w:rsid w:val="003E5AA4"/>
    <w:rsid w:val="00404340"/>
    <w:rsid w:val="00405079"/>
    <w:rsid w:val="00410817"/>
    <w:rsid w:val="004271AF"/>
    <w:rsid w:val="00432828"/>
    <w:rsid w:val="00445433"/>
    <w:rsid w:val="004554E7"/>
    <w:rsid w:val="00462B71"/>
    <w:rsid w:val="00480AFB"/>
    <w:rsid w:val="00486941"/>
    <w:rsid w:val="004919E7"/>
    <w:rsid w:val="004A06D9"/>
    <w:rsid w:val="004A26B4"/>
    <w:rsid w:val="004A3A92"/>
    <w:rsid w:val="004B167C"/>
    <w:rsid w:val="004C56CB"/>
    <w:rsid w:val="004D6B5D"/>
    <w:rsid w:val="004D6E9B"/>
    <w:rsid w:val="004E3296"/>
    <w:rsid w:val="004E3B66"/>
    <w:rsid w:val="004E4BCB"/>
    <w:rsid w:val="004F3287"/>
    <w:rsid w:val="00512FB4"/>
    <w:rsid w:val="00523345"/>
    <w:rsid w:val="0052769A"/>
    <w:rsid w:val="00530FFF"/>
    <w:rsid w:val="0055130C"/>
    <w:rsid w:val="0057360A"/>
    <w:rsid w:val="005769E8"/>
    <w:rsid w:val="005B0457"/>
    <w:rsid w:val="005B7854"/>
    <w:rsid w:val="005D56DF"/>
    <w:rsid w:val="006115F5"/>
    <w:rsid w:val="00630E23"/>
    <w:rsid w:val="00647D8A"/>
    <w:rsid w:val="00657F29"/>
    <w:rsid w:val="00682C16"/>
    <w:rsid w:val="00686ECD"/>
    <w:rsid w:val="00687A9E"/>
    <w:rsid w:val="006C3B0B"/>
    <w:rsid w:val="006C6BD6"/>
    <w:rsid w:val="006E6652"/>
    <w:rsid w:val="0070494C"/>
    <w:rsid w:val="0072698D"/>
    <w:rsid w:val="00754D31"/>
    <w:rsid w:val="00760AD8"/>
    <w:rsid w:val="0076597B"/>
    <w:rsid w:val="00770A6C"/>
    <w:rsid w:val="00782AA2"/>
    <w:rsid w:val="0079602F"/>
    <w:rsid w:val="007D021E"/>
    <w:rsid w:val="007D41F1"/>
    <w:rsid w:val="007E3039"/>
    <w:rsid w:val="00822D5E"/>
    <w:rsid w:val="00840658"/>
    <w:rsid w:val="008A24B0"/>
    <w:rsid w:val="008A6878"/>
    <w:rsid w:val="008B0C72"/>
    <w:rsid w:val="008B319E"/>
    <w:rsid w:val="008E215A"/>
    <w:rsid w:val="00906A96"/>
    <w:rsid w:val="0092495C"/>
    <w:rsid w:val="00925E6A"/>
    <w:rsid w:val="00926F78"/>
    <w:rsid w:val="0093029C"/>
    <w:rsid w:val="00930C02"/>
    <w:rsid w:val="00932448"/>
    <w:rsid w:val="009328B8"/>
    <w:rsid w:val="00965757"/>
    <w:rsid w:val="00970E19"/>
    <w:rsid w:val="00987CB3"/>
    <w:rsid w:val="009A7F06"/>
    <w:rsid w:val="009B4C95"/>
    <w:rsid w:val="009D4555"/>
    <w:rsid w:val="00A2669F"/>
    <w:rsid w:val="00A37B01"/>
    <w:rsid w:val="00A658A4"/>
    <w:rsid w:val="00A74980"/>
    <w:rsid w:val="00A823A7"/>
    <w:rsid w:val="00A84757"/>
    <w:rsid w:val="00AB0806"/>
    <w:rsid w:val="00AD1E2C"/>
    <w:rsid w:val="00AE7D10"/>
    <w:rsid w:val="00AF745E"/>
    <w:rsid w:val="00B01256"/>
    <w:rsid w:val="00B1004F"/>
    <w:rsid w:val="00B170AA"/>
    <w:rsid w:val="00B200A8"/>
    <w:rsid w:val="00B20777"/>
    <w:rsid w:val="00B21F74"/>
    <w:rsid w:val="00B50C3A"/>
    <w:rsid w:val="00B92CD2"/>
    <w:rsid w:val="00B931D5"/>
    <w:rsid w:val="00BA01C9"/>
    <w:rsid w:val="00BA200F"/>
    <w:rsid w:val="00BA5406"/>
    <w:rsid w:val="00BD6F85"/>
    <w:rsid w:val="00BE4989"/>
    <w:rsid w:val="00BE4F4B"/>
    <w:rsid w:val="00C03583"/>
    <w:rsid w:val="00C60D96"/>
    <w:rsid w:val="00CB5EE9"/>
    <w:rsid w:val="00CC44BB"/>
    <w:rsid w:val="00CC500B"/>
    <w:rsid w:val="00D02557"/>
    <w:rsid w:val="00D0288D"/>
    <w:rsid w:val="00D03CFC"/>
    <w:rsid w:val="00D35A9E"/>
    <w:rsid w:val="00D40B34"/>
    <w:rsid w:val="00D5518A"/>
    <w:rsid w:val="00D608E7"/>
    <w:rsid w:val="00D63BA9"/>
    <w:rsid w:val="00D920FB"/>
    <w:rsid w:val="00DA0F23"/>
    <w:rsid w:val="00DA7398"/>
    <w:rsid w:val="00DB620B"/>
    <w:rsid w:val="00DC5C6A"/>
    <w:rsid w:val="00DF2B3A"/>
    <w:rsid w:val="00E33586"/>
    <w:rsid w:val="00E57F27"/>
    <w:rsid w:val="00E92569"/>
    <w:rsid w:val="00EF01E0"/>
    <w:rsid w:val="00F3736F"/>
    <w:rsid w:val="00F54085"/>
    <w:rsid w:val="00F938F3"/>
    <w:rsid w:val="00FA4786"/>
    <w:rsid w:val="00FA4DD5"/>
    <w:rsid w:val="00FB0DCA"/>
    <w:rsid w:val="00FE544E"/>
    <w:rsid w:val="00FE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41"/>
    <o:shapelayout v:ext="edit">
      <o:idmap v:ext="edit" data="1"/>
    </o:shapelayout>
  </w:shapeDefaults>
  <w:decimalSymbol w:val="."/>
  <w:listSeparator w:val=","/>
  <w14:docId w14:val="7D9E0368"/>
  <w15:docId w15:val="{BC6F65CD-B7FF-4577-B7BF-B6440AC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35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rsid w:val="008A24B0"/>
    <w:rPr>
      <w:rFonts w:ascii="Arial" w:hAnsi="Arial"/>
      <w:sz w:val="24"/>
      <w:szCs w:val="24"/>
      <w:lang w:val="en-CA"/>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rsid w:val="008A24B0"/>
    <w:rPr>
      <w:rFonts w:ascii="Arial" w:hAnsi="Arial"/>
      <w:sz w:val="24"/>
      <w:szCs w:val="24"/>
      <w:lang w:val="en-CA"/>
    </w:rPr>
  </w:style>
  <w:style w:type="paragraph" w:styleId="BalloonText">
    <w:name w:val="Balloon Text"/>
    <w:basedOn w:val="Normal"/>
    <w:link w:val="BalloonTextChar"/>
    <w:rsid w:val="008A24B0"/>
    <w:rPr>
      <w:rFonts w:ascii="Tahoma" w:hAnsi="Tahoma" w:cs="Tahoma"/>
      <w:sz w:val="16"/>
      <w:szCs w:val="16"/>
    </w:rPr>
  </w:style>
  <w:style w:type="character" w:customStyle="1" w:styleId="BalloonTextChar">
    <w:name w:val="Balloon Text Char"/>
    <w:basedOn w:val="DefaultParagraphFont"/>
    <w:link w:val="BalloonText"/>
    <w:rsid w:val="008A24B0"/>
    <w:rPr>
      <w:rFonts w:ascii="Tahoma" w:hAnsi="Tahoma" w:cs="Tahoma"/>
      <w:sz w:val="16"/>
      <w:szCs w:val="16"/>
      <w:lang w:val="en-CA"/>
    </w:rPr>
  </w:style>
  <w:style w:type="table" w:styleId="TableGrid">
    <w:name w:val="Table Grid"/>
    <w:basedOn w:val="TableNormal"/>
    <w:rsid w:val="008A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3BD3"/>
    <w:rPr>
      <w:color w:val="0000FF"/>
      <w:u w:val="single"/>
    </w:rPr>
  </w:style>
  <w:style w:type="paragraph" w:styleId="ListParagraph">
    <w:name w:val="List Paragraph"/>
    <w:basedOn w:val="Normal"/>
    <w:uiPriority w:val="34"/>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unhideWhenUsed/>
    <w:rsid w:val="00B92CD2"/>
    <w:pPr>
      <w:spacing w:before="100" w:beforeAutospacing="1" w:after="100" w:afterAutospacing="1"/>
    </w:pPr>
    <w:rPr>
      <w:rFonts w:ascii="Times New Roman" w:eastAsiaTheme="minorEastAsia" w:hAnsi="Times New Roman"/>
      <w:lang w:val="en-US"/>
    </w:rPr>
  </w:style>
  <w:style w:type="character" w:styleId="CommentReference">
    <w:name w:val="annotation reference"/>
    <w:basedOn w:val="DefaultParagraphFont"/>
    <w:semiHidden/>
    <w:unhideWhenUsed/>
    <w:rsid w:val="001C7B9E"/>
    <w:rPr>
      <w:sz w:val="16"/>
      <w:szCs w:val="16"/>
    </w:rPr>
  </w:style>
  <w:style w:type="paragraph" w:styleId="CommentText">
    <w:name w:val="annotation text"/>
    <w:basedOn w:val="Normal"/>
    <w:link w:val="CommentTextChar"/>
    <w:semiHidden/>
    <w:unhideWhenUsed/>
    <w:rsid w:val="001C7B9E"/>
    <w:rPr>
      <w:sz w:val="20"/>
      <w:szCs w:val="20"/>
    </w:rPr>
  </w:style>
  <w:style w:type="character" w:customStyle="1" w:styleId="CommentTextChar">
    <w:name w:val="Comment Text Char"/>
    <w:basedOn w:val="DefaultParagraphFont"/>
    <w:link w:val="CommentText"/>
    <w:semiHidden/>
    <w:rsid w:val="001C7B9E"/>
    <w:rPr>
      <w:rFonts w:ascii="Arial" w:hAnsi="Arial"/>
      <w:lang w:val="en-CA"/>
    </w:rPr>
  </w:style>
  <w:style w:type="paragraph" w:styleId="CommentSubject">
    <w:name w:val="annotation subject"/>
    <w:basedOn w:val="CommentText"/>
    <w:next w:val="CommentText"/>
    <w:link w:val="CommentSubjectChar"/>
    <w:semiHidden/>
    <w:unhideWhenUsed/>
    <w:rsid w:val="001C7B9E"/>
    <w:rPr>
      <w:b/>
      <w:bCs/>
    </w:rPr>
  </w:style>
  <w:style w:type="character" w:customStyle="1" w:styleId="CommentSubjectChar">
    <w:name w:val="Comment Subject Char"/>
    <w:basedOn w:val="CommentTextChar"/>
    <w:link w:val="CommentSubject"/>
    <w:semiHidden/>
    <w:rsid w:val="001C7B9E"/>
    <w:rPr>
      <w:rFonts w:ascii="Arial" w:hAnsi="Arial"/>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550">
      <w:bodyDiv w:val="1"/>
      <w:marLeft w:val="0"/>
      <w:marRight w:val="0"/>
      <w:marTop w:val="0"/>
      <w:marBottom w:val="0"/>
      <w:divBdr>
        <w:top w:val="none" w:sz="0" w:space="0" w:color="auto"/>
        <w:left w:val="none" w:sz="0" w:space="0" w:color="auto"/>
        <w:bottom w:val="none" w:sz="0" w:space="0" w:color="auto"/>
        <w:right w:val="none" w:sz="0" w:space="0" w:color="auto"/>
      </w:divBdr>
    </w:div>
    <w:div w:id="1019046584">
      <w:bodyDiv w:val="1"/>
      <w:marLeft w:val="0"/>
      <w:marRight w:val="0"/>
      <w:marTop w:val="0"/>
      <w:marBottom w:val="0"/>
      <w:divBdr>
        <w:top w:val="none" w:sz="0" w:space="0" w:color="auto"/>
        <w:left w:val="none" w:sz="0" w:space="0" w:color="auto"/>
        <w:bottom w:val="none" w:sz="0" w:space="0" w:color="auto"/>
        <w:right w:val="none" w:sz="0" w:space="0" w:color="auto"/>
      </w:divBdr>
      <w:divsChild>
        <w:div w:id="1221984384">
          <w:marLeft w:val="0"/>
          <w:marRight w:val="0"/>
          <w:marTop w:val="0"/>
          <w:marBottom w:val="0"/>
          <w:divBdr>
            <w:top w:val="none" w:sz="0" w:space="0" w:color="auto"/>
            <w:left w:val="none" w:sz="0" w:space="0" w:color="auto"/>
            <w:bottom w:val="none" w:sz="0" w:space="0" w:color="auto"/>
            <w:right w:val="none" w:sz="0" w:space="0" w:color="auto"/>
          </w:divBdr>
          <w:divsChild>
            <w:div w:id="2079161711">
              <w:marLeft w:val="0"/>
              <w:marRight w:val="0"/>
              <w:marTop w:val="0"/>
              <w:marBottom w:val="0"/>
              <w:divBdr>
                <w:top w:val="none" w:sz="0" w:space="0" w:color="auto"/>
                <w:left w:val="none" w:sz="0" w:space="0" w:color="auto"/>
                <w:bottom w:val="none" w:sz="0" w:space="0" w:color="auto"/>
                <w:right w:val="none" w:sz="0" w:space="0" w:color="auto"/>
              </w:divBdr>
              <w:divsChild>
                <w:div w:id="1060591065">
                  <w:marLeft w:val="0"/>
                  <w:marRight w:val="0"/>
                  <w:marTop w:val="0"/>
                  <w:marBottom w:val="0"/>
                  <w:divBdr>
                    <w:top w:val="none" w:sz="0" w:space="0" w:color="auto"/>
                    <w:left w:val="none" w:sz="0" w:space="0" w:color="auto"/>
                    <w:bottom w:val="none" w:sz="0" w:space="0" w:color="auto"/>
                    <w:right w:val="none" w:sz="0" w:space="0" w:color="auto"/>
                  </w:divBdr>
                  <w:divsChild>
                    <w:div w:id="1276668830">
                      <w:marLeft w:val="0"/>
                      <w:marRight w:val="0"/>
                      <w:marTop w:val="0"/>
                      <w:marBottom w:val="0"/>
                      <w:divBdr>
                        <w:top w:val="none" w:sz="0" w:space="0" w:color="auto"/>
                        <w:left w:val="none" w:sz="0" w:space="0" w:color="auto"/>
                        <w:bottom w:val="none" w:sz="0" w:space="0" w:color="auto"/>
                        <w:right w:val="none" w:sz="0" w:space="0" w:color="auto"/>
                      </w:divBdr>
                      <w:divsChild>
                        <w:div w:id="218513224">
                          <w:marLeft w:val="0"/>
                          <w:marRight w:val="0"/>
                          <w:marTop w:val="45"/>
                          <w:marBottom w:val="0"/>
                          <w:divBdr>
                            <w:top w:val="none" w:sz="0" w:space="0" w:color="auto"/>
                            <w:left w:val="none" w:sz="0" w:space="0" w:color="auto"/>
                            <w:bottom w:val="none" w:sz="0" w:space="0" w:color="auto"/>
                            <w:right w:val="none" w:sz="0" w:space="0" w:color="auto"/>
                          </w:divBdr>
                          <w:divsChild>
                            <w:div w:id="122843798">
                              <w:marLeft w:val="0"/>
                              <w:marRight w:val="0"/>
                              <w:marTop w:val="0"/>
                              <w:marBottom w:val="0"/>
                              <w:divBdr>
                                <w:top w:val="none" w:sz="0" w:space="0" w:color="auto"/>
                                <w:left w:val="none" w:sz="0" w:space="0" w:color="auto"/>
                                <w:bottom w:val="none" w:sz="0" w:space="0" w:color="auto"/>
                                <w:right w:val="none" w:sz="0" w:space="0" w:color="auto"/>
                              </w:divBdr>
                              <w:divsChild>
                                <w:div w:id="698239688">
                                  <w:marLeft w:val="2070"/>
                                  <w:marRight w:val="3810"/>
                                  <w:marTop w:val="0"/>
                                  <w:marBottom w:val="0"/>
                                  <w:divBdr>
                                    <w:top w:val="none" w:sz="0" w:space="0" w:color="auto"/>
                                    <w:left w:val="none" w:sz="0" w:space="0" w:color="auto"/>
                                    <w:bottom w:val="none" w:sz="0" w:space="0" w:color="auto"/>
                                    <w:right w:val="none" w:sz="0" w:space="0" w:color="auto"/>
                                  </w:divBdr>
                                  <w:divsChild>
                                    <w:div w:id="240874178">
                                      <w:marLeft w:val="0"/>
                                      <w:marRight w:val="0"/>
                                      <w:marTop w:val="0"/>
                                      <w:marBottom w:val="0"/>
                                      <w:divBdr>
                                        <w:top w:val="none" w:sz="0" w:space="0" w:color="auto"/>
                                        <w:left w:val="none" w:sz="0" w:space="0" w:color="auto"/>
                                        <w:bottom w:val="none" w:sz="0" w:space="0" w:color="auto"/>
                                        <w:right w:val="none" w:sz="0" w:space="0" w:color="auto"/>
                                      </w:divBdr>
                                      <w:divsChild>
                                        <w:div w:id="1338315194">
                                          <w:marLeft w:val="0"/>
                                          <w:marRight w:val="0"/>
                                          <w:marTop w:val="0"/>
                                          <w:marBottom w:val="0"/>
                                          <w:divBdr>
                                            <w:top w:val="none" w:sz="0" w:space="0" w:color="auto"/>
                                            <w:left w:val="none" w:sz="0" w:space="0" w:color="auto"/>
                                            <w:bottom w:val="none" w:sz="0" w:space="0" w:color="auto"/>
                                            <w:right w:val="none" w:sz="0" w:space="0" w:color="auto"/>
                                          </w:divBdr>
                                          <w:divsChild>
                                            <w:div w:id="436098650">
                                              <w:marLeft w:val="0"/>
                                              <w:marRight w:val="0"/>
                                              <w:marTop w:val="0"/>
                                              <w:marBottom w:val="0"/>
                                              <w:divBdr>
                                                <w:top w:val="none" w:sz="0" w:space="0" w:color="auto"/>
                                                <w:left w:val="none" w:sz="0" w:space="0" w:color="auto"/>
                                                <w:bottom w:val="none" w:sz="0" w:space="0" w:color="auto"/>
                                                <w:right w:val="none" w:sz="0" w:space="0" w:color="auto"/>
                                              </w:divBdr>
                                              <w:divsChild>
                                                <w:div w:id="566576947">
                                                  <w:marLeft w:val="0"/>
                                                  <w:marRight w:val="0"/>
                                                  <w:marTop w:val="0"/>
                                                  <w:marBottom w:val="0"/>
                                                  <w:divBdr>
                                                    <w:top w:val="none" w:sz="0" w:space="0" w:color="auto"/>
                                                    <w:left w:val="none" w:sz="0" w:space="0" w:color="auto"/>
                                                    <w:bottom w:val="none" w:sz="0" w:space="0" w:color="auto"/>
                                                    <w:right w:val="none" w:sz="0" w:space="0" w:color="auto"/>
                                                  </w:divBdr>
                                                  <w:divsChild>
                                                    <w:div w:id="313799898">
                                                      <w:marLeft w:val="0"/>
                                                      <w:marRight w:val="0"/>
                                                      <w:marTop w:val="0"/>
                                                      <w:marBottom w:val="0"/>
                                                      <w:divBdr>
                                                        <w:top w:val="none" w:sz="0" w:space="0" w:color="auto"/>
                                                        <w:left w:val="none" w:sz="0" w:space="0" w:color="auto"/>
                                                        <w:bottom w:val="none" w:sz="0" w:space="0" w:color="auto"/>
                                                        <w:right w:val="none" w:sz="0" w:space="0" w:color="auto"/>
                                                      </w:divBdr>
                                                      <w:divsChild>
                                                        <w:div w:id="1605382765">
                                                          <w:marLeft w:val="0"/>
                                                          <w:marRight w:val="0"/>
                                                          <w:marTop w:val="0"/>
                                                          <w:marBottom w:val="0"/>
                                                          <w:divBdr>
                                                            <w:top w:val="none" w:sz="0" w:space="0" w:color="auto"/>
                                                            <w:left w:val="none" w:sz="0" w:space="0" w:color="auto"/>
                                                            <w:bottom w:val="none" w:sz="0" w:space="0" w:color="auto"/>
                                                            <w:right w:val="none" w:sz="0" w:space="0" w:color="auto"/>
                                                          </w:divBdr>
                                                          <w:divsChild>
                                                            <w:div w:id="592858640">
                                                              <w:marLeft w:val="0"/>
                                                              <w:marRight w:val="0"/>
                                                              <w:marTop w:val="0"/>
                                                              <w:marBottom w:val="345"/>
                                                              <w:divBdr>
                                                                <w:top w:val="none" w:sz="0" w:space="0" w:color="auto"/>
                                                                <w:left w:val="none" w:sz="0" w:space="0" w:color="auto"/>
                                                                <w:bottom w:val="none" w:sz="0" w:space="0" w:color="auto"/>
                                                                <w:right w:val="none" w:sz="0" w:space="0" w:color="auto"/>
                                                              </w:divBdr>
                                                              <w:divsChild>
                                                                <w:div w:id="21833238">
                                                                  <w:marLeft w:val="0"/>
                                                                  <w:marRight w:val="0"/>
                                                                  <w:marTop w:val="0"/>
                                                                  <w:marBottom w:val="0"/>
                                                                  <w:divBdr>
                                                                    <w:top w:val="none" w:sz="0" w:space="0" w:color="auto"/>
                                                                    <w:left w:val="none" w:sz="0" w:space="0" w:color="auto"/>
                                                                    <w:bottom w:val="none" w:sz="0" w:space="0" w:color="auto"/>
                                                                    <w:right w:val="none" w:sz="0" w:space="0" w:color="auto"/>
                                                                  </w:divBdr>
                                                                  <w:divsChild>
                                                                    <w:div w:id="1493642560">
                                                                      <w:marLeft w:val="0"/>
                                                                      <w:marRight w:val="0"/>
                                                                      <w:marTop w:val="0"/>
                                                                      <w:marBottom w:val="0"/>
                                                                      <w:divBdr>
                                                                        <w:top w:val="none" w:sz="0" w:space="0" w:color="auto"/>
                                                                        <w:left w:val="none" w:sz="0" w:space="0" w:color="auto"/>
                                                                        <w:bottom w:val="none" w:sz="0" w:space="0" w:color="auto"/>
                                                                        <w:right w:val="none" w:sz="0" w:space="0" w:color="auto"/>
                                                                      </w:divBdr>
                                                                      <w:divsChild>
                                                                        <w:div w:id="749812335">
                                                                          <w:marLeft w:val="0"/>
                                                                          <w:marRight w:val="0"/>
                                                                          <w:marTop w:val="0"/>
                                                                          <w:marBottom w:val="0"/>
                                                                          <w:divBdr>
                                                                            <w:top w:val="none" w:sz="0" w:space="0" w:color="auto"/>
                                                                            <w:left w:val="none" w:sz="0" w:space="0" w:color="auto"/>
                                                                            <w:bottom w:val="none" w:sz="0" w:space="0" w:color="auto"/>
                                                                            <w:right w:val="none" w:sz="0" w:space="0" w:color="auto"/>
                                                                          </w:divBdr>
                                                                          <w:divsChild>
                                                                            <w:div w:id="15154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130590">
      <w:bodyDiv w:val="1"/>
      <w:marLeft w:val="0"/>
      <w:marRight w:val="0"/>
      <w:marTop w:val="0"/>
      <w:marBottom w:val="0"/>
      <w:divBdr>
        <w:top w:val="none" w:sz="0" w:space="0" w:color="auto"/>
        <w:left w:val="none" w:sz="0" w:space="0" w:color="auto"/>
        <w:bottom w:val="none" w:sz="0" w:space="0" w:color="auto"/>
        <w:right w:val="none" w:sz="0" w:space="0" w:color="auto"/>
      </w:divBdr>
      <w:divsChild>
        <w:div w:id="1825396258">
          <w:marLeft w:val="0"/>
          <w:marRight w:val="0"/>
          <w:marTop w:val="0"/>
          <w:marBottom w:val="0"/>
          <w:divBdr>
            <w:top w:val="none" w:sz="0" w:space="0" w:color="auto"/>
            <w:left w:val="none" w:sz="0" w:space="0" w:color="auto"/>
            <w:bottom w:val="none" w:sz="0" w:space="0" w:color="auto"/>
            <w:right w:val="none" w:sz="0" w:space="0" w:color="auto"/>
          </w:divBdr>
          <w:divsChild>
            <w:div w:id="903443847">
              <w:marLeft w:val="0"/>
              <w:marRight w:val="0"/>
              <w:marTop w:val="0"/>
              <w:marBottom w:val="0"/>
              <w:divBdr>
                <w:top w:val="none" w:sz="0" w:space="0" w:color="auto"/>
                <w:left w:val="none" w:sz="0" w:space="0" w:color="auto"/>
                <w:bottom w:val="none" w:sz="0" w:space="0" w:color="auto"/>
                <w:right w:val="none" w:sz="0" w:space="0" w:color="auto"/>
              </w:divBdr>
              <w:divsChild>
                <w:div w:id="1696465418">
                  <w:marLeft w:val="0"/>
                  <w:marRight w:val="0"/>
                  <w:marTop w:val="0"/>
                  <w:marBottom w:val="0"/>
                  <w:divBdr>
                    <w:top w:val="none" w:sz="0" w:space="0" w:color="auto"/>
                    <w:left w:val="none" w:sz="0" w:space="0" w:color="auto"/>
                    <w:bottom w:val="none" w:sz="0" w:space="0" w:color="auto"/>
                    <w:right w:val="none" w:sz="0" w:space="0" w:color="auto"/>
                  </w:divBdr>
                  <w:divsChild>
                    <w:div w:id="280918110">
                      <w:marLeft w:val="0"/>
                      <w:marRight w:val="0"/>
                      <w:marTop w:val="0"/>
                      <w:marBottom w:val="0"/>
                      <w:divBdr>
                        <w:top w:val="none" w:sz="0" w:space="0" w:color="auto"/>
                        <w:left w:val="none" w:sz="0" w:space="0" w:color="auto"/>
                        <w:bottom w:val="none" w:sz="0" w:space="0" w:color="auto"/>
                        <w:right w:val="none" w:sz="0" w:space="0" w:color="auto"/>
                      </w:divBdr>
                      <w:divsChild>
                        <w:div w:id="2096704065">
                          <w:marLeft w:val="0"/>
                          <w:marRight w:val="0"/>
                          <w:marTop w:val="45"/>
                          <w:marBottom w:val="0"/>
                          <w:divBdr>
                            <w:top w:val="none" w:sz="0" w:space="0" w:color="auto"/>
                            <w:left w:val="none" w:sz="0" w:space="0" w:color="auto"/>
                            <w:bottom w:val="none" w:sz="0" w:space="0" w:color="auto"/>
                            <w:right w:val="none" w:sz="0" w:space="0" w:color="auto"/>
                          </w:divBdr>
                          <w:divsChild>
                            <w:div w:id="1781753519">
                              <w:marLeft w:val="0"/>
                              <w:marRight w:val="0"/>
                              <w:marTop w:val="0"/>
                              <w:marBottom w:val="0"/>
                              <w:divBdr>
                                <w:top w:val="none" w:sz="0" w:space="0" w:color="auto"/>
                                <w:left w:val="none" w:sz="0" w:space="0" w:color="auto"/>
                                <w:bottom w:val="none" w:sz="0" w:space="0" w:color="auto"/>
                                <w:right w:val="none" w:sz="0" w:space="0" w:color="auto"/>
                              </w:divBdr>
                              <w:divsChild>
                                <w:div w:id="1174414231">
                                  <w:marLeft w:val="2070"/>
                                  <w:marRight w:val="3810"/>
                                  <w:marTop w:val="0"/>
                                  <w:marBottom w:val="0"/>
                                  <w:divBdr>
                                    <w:top w:val="none" w:sz="0" w:space="0" w:color="auto"/>
                                    <w:left w:val="none" w:sz="0" w:space="0" w:color="auto"/>
                                    <w:bottom w:val="none" w:sz="0" w:space="0" w:color="auto"/>
                                    <w:right w:val="none" w:sz="0" w:space="0" w:color="auto"/>
                                  </w:divBdr>
                                  <w:divsChild>
                                    <w:div w:id="2060322074">
                                      <w:marLeft w:val="0"/>
                                      <w:marRight w:val="0"/>
                                      <w:marTop w:val="0"/>
                                      <w:marBottom w:val="0"/>
                                      <w:divBdr>
                                        <w:top w:val="none" w:sz="0" w:space="0" w:color="auto"/>
                                        <w:left w:val="none" w:sz="0" w:space="0" w:color="auto"/>
                                        <w:bottom w:val="none" w:sz="0" w:space="0" w:color="auto"/>
                                        <w:right w:val="none" w:sz="0" w:space="0" w:color="auto"/>
                                      </w:divBdr>
                                      <w:divsChild>
                                        <w:div w:id="1946419827">
                                          <w:marLeft w:val="0"/>
                                          <w:marRight w:val="0"/>
                                          <w:marTop w:val="0"/>
                                          <w:marBottom w:val="0"/>
                                          <w:divBdr>
                                            <w:top w:val="none" w:sz="0" w:space="0" w:color="auto"/>
                                            <w:left w:val="none" w:sz="0" w:space="0" w:color="auto"/>
                                            <w:bottom w:val="none" w:sz="0" w:space="0" w:color="auto"/>
                                            <w:right w:val="none" w:sz="0" w:space="0" w:color="auto"/>
                                          </w:divBdr>
                                          <w:divsChild>
                                            <w:div w:id="1849246401">
                                              <w:marLeft w:val="0"/>
                                              <w:marRight w:val="0"/>
                                              <w:marTop w:val="0"/>
                                              <w:marBottom w:val="0"/>
                                              <w:divBdr>
                                                <w:top w:val="none" w:sz="0" w:space="0" w:color="auto"/>
                                                <w:left w:val="none" w:sz="0" w:space="0" w:color="auto"/>
                                                <w:bottom w:val="none" w:sz="0" w:space="0" w:color="auto"/>
                                                <w:right w:val="none" w:sz="0" w:space="0" w:color="auto"/>
                                              </w:divBdr>
                                              <w:divsChild>
                                                <w:div w:id="1797488161">
                                                  <w:marLeft w:val="0"/>
                                                  <w:marRight w:val="0"/>
                                                  <w:marTop w:val="0"/>
                                                  <w:marBottom w:val="0"/>
                                                  <w:divBdr>
                                                    <w:top w:val="none" w:sz="0" w:space="0" w:color="auto"/>
                                                    <w:left w:val="none" w:sz="0" w:space="0" w:color="auto"/>
                                                    <w:bottom w:val="none" w:sz="0" w:space="0" w:color="auto"/>
                                                    <w:right w:val="none" w:sz="0" w:space="0" w:color="auto"/>
                                                  </w:divBdr>
                                                  <w:divsChild>
                                                    <w:div w:id="1261642070">
                                                      <w:marLeft w:val="0"/>
                                                      <w:marRight w:val="0"/>
                                                      <w:marTop w:val="0"/>
                                                      <w:marBottom w:val="0"/>
                                                      <w:divBdr>
                                                        <w:top w:val="none" w:sz="0" w:space="0" w:color="auto"/>
                                                        <w:left w:val="none" w:sz="0" w:space="0" w:color="auto"/>
                                                        <w:bottom w:val="none" w:sz="0" w:space="0" w:color="auto"/>
                                                        <w:right w:val="none" w:sz="0" w:space="0" w:color="auto"/>
                                                      </w:divBdr>
                                                      <w:divsChild>
                                                        <w:div w:id="337663074">
                                                          <w:marLeft w:val="0"/>
                                                          <w:marRight w:val="0"/>
                                                          <w:marTop w:val="0"/>
                                                          <w:marBottom w:val="0"/>
                                                          <w:divBdr>
                                                            <w:top w:val="none" w:sz="0" w:space="0" w:color="auto"/>
                                                            <w:left w:val="none" w:sz="0" w:space="0" w:color="auto"/>
                                                            <w:bottom w:val="none" w:sz="0" w:space="0" w:color="auto"/>
                                                            <w:right w:val="none" w:sz="0" w:space="0" w:color="auto"/>
                                                          </w:divBdr>
                                                          <w:divsChild>
                                                            <w:div w:id="1388184240">
                                                              <w:marLeft w:val="0"/>
                                                              <w:marRight w:val="0"/>
                                                              <w:marTop w:val="0"/>
                                                              <w:marBottom w:val="345"/>
                                                              <w:divBdr>
                                                                <w:top w:val="none" w:sz="0" w:space="0" w:color="auto"/>
                                                                <w:left w:val="none" w:sz="0" w:space="0" w:color="auto"/>
                                                                <w:bottom w:val="none" w:sz="0" w:space="0" w:color="auto"/>
                                                                <w:right w:val="none" w:sz="0" w:space="0" w:color="auto"/>
                                                              </w:divBdr>
                                                              <w:divsChild>
                                                                <w:div w:id="1345547504">
                                                                  <w:marLeft w:val="0"/>
                                                                  <w:marRight w:val="0"/>
                                                                  <w:marTop w:val="0"/>
                                                                  <w:marBottom w:val="0"/>
                                                                  <w:divBdr>
                                                                    <w:top w:val="none" w:sz="0" w:space="0" w:color="auto"/>
                                                                    <w:left w:val="none" w:sz="0" w:space="0" w:color="auto"/>
                                                                    <w:bottom w:val="none" w:sz="0" w:space="0" w:color="auto"/>
                                                                    <w:right w:val="none" w:sz="0" w:space="0" w:color="auto"/>
                                                                  </w:divBdr>
                                                                  <w:divsChild>
                                                                    <w:div w:id="96364940">
                                                                      <w:marLeft w:val="0"/>
                                                                      <w:marRight w:val="0"/>
                                                                      <w:marTop w:val="0"/>
                                                                      <w:marBottom w:val="0"/>
                                                                      <w:divBdr>
                                                                        <w:top w:val="none" w:sz="0" w:space="0" w:color="auto"/>
                                                                        <w:left w:val="none" w:sz="0" w:space="0" w:color="auto"/>
                                                                        <w:bottom w:val="none" w:sz="0" w:space="0" w:color="auto"/>
                                                                        <w:right w:val="none" w:sz="0" w:space="0" w:color="auto"/>
                                                                      </w:divBdr>
                                                                      <w:divsChild>
                                                                        <w:div w:id="458037977">
                                                                          <w:marLeft w:val="0"/>
                                                                          <w:marRight w:val="0"/>
                                                                          <w:marTop w:val="0"/>
                                                                          <w:marBottom w:val="0"/>
                                                                          <w:divBdr>
                                                                            <w:top w:val="none" w:sz="0" w:space="0" w:color="auto"/>
                                                                            <w:left w:val="none" w:sz="0" w:space="0" w:color="auto"/>
                                                                            <w:bottom w:val="none" w:sz="0" w:space="0" w:color="auto"/>
                                                                            <w:right w:val="none" w:sz="0" w:space="0" w:color="auto"/>
                                                                          </w:divBdr>
                                                                          <w:divsChild>
                                                                            <w:div w:id="18902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ornjournal.org/article/S0001-2092(10)00979-8/full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ublichealthontario.ca/en/.../2010-12%20BP%20Hand%20Hygien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91825fd-8772-4ffb-ba60-9f7c072b58ab">Surgery Program</Department>
    <Next_x0020_Review xmlns="691825fd-8772-4ffb-ba60-9f7c072b58ab">2020-06-30T04:00:00+00:00</Next_x0020_Review>
    <Owner_x0020_Title xmlns="691825fd-8772-4ffb-ba60-9f7c072b58ab">Operations Director</Owner_x0020_Title>
    <Owner xmlns="691825fd-8772-4ffb-ba60-9f7c072b58ab">
      <UserInfo>
        <DisplayName>Weeks, Leanne</DisplayName>
        <AccountId>1588</AccountId>
        <AccountType/>
      </UserInfo>
    </Owner>
    <Last_x0020_Review xmlns="691825fd-8772-4ffb-ba60-9f7c072b58ab">2017-12-19T05:00:00+00:00</Last_x0020_Review>
    <Effective_x0020_Date xmlns="ace902a7-d967-49eb-8ebc-52538a61af22">2018-01-09T05:00:00+00:00</Effective_x0020_Date>
    <Document_x0020_Type xmlns="ace902a7-d967-49eb-8ebc-52538a61af22">Policy</Document_x0020_Type>
    <Corporate_x0020__x002f__x0020_Clinical xmlns="ace902a7-d967-49eb-8ebc-52538a61af22">Corporate Administrative</Corporate_x0020__x002f__x0020_Clinical>
    <Vice_x0020_President xmlns="ace902a7-d967-49eb-8ebc-52538a61af22">Savage, Nancy</Vice_x0020_President>
    <Status xmlns="ace902a7-d967-49eb-8ebc-52538a61af22" xsi:nil="true"/>
    <Action_x0020_Plan_x002d_Overdue_x0020_Policies xmlns="ace902a7-d967-49eb-8ebc-52538a61af22">IPP - when do they want to start this one?</Action_x0020_Plan_x002d_Overdue_x0020_Policies>
    <Status0 xmlns="ace902a7-d967-49eb-8ebc-52538a61af22">Overdue</Status0>
    <Board_x0020_Approval_x003f_ xmlns="ace902a7-d967-49eb-8ebc-52538a61af22">true</Board_x0020_Approval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B8FC75489264689BA6956E5E1833A" ma:contentTypeVersion="38" ma:contentTypeDescription="Create a new document." ma:contentTypeScope="" ma:versionID="edee60c7dcd0e8de8852abd9d5098a78">
  <xsd:schema xmlns:xsd="http://www.w3.org/2001/XMLSchema" xmlns:xs="http://www.w3.org/2001/XMLSchema" xmlns:p="http://schemas.microsoft.com/office/2006/metadata/properties" xmlns:ns1="http://schemas.microsoft.com/sharepoint/v3" xmlns:ns2="691825fd-8772-4ffb-ba60-9f7c072b58ab" xmlns:ns4="ace902a7-d967-49eb-8ebc-52538a61af22" xmlns:ns5="6ce1f2f8-4f3e-4309-b4b0-1a0d53eda109" targetNamespace="http://schemas.microsoft.com/office/2006/metadata/properties" ma:root="true" ma:fieldsID="72dd621f724f7b1cbe53aa414498d0f4" ns1:_="" ns2:_="" ns4:_="" ns5:_="">
    <xsd:import namespace="http://schemas.microsoft.com/sharepoint/v3"/>
    <xsd:import namespace="691825fd-8772-4ffb-ba60-9f7c072b58ab"/>
    <xsd:import namespace="ace902a7-d967-49eb-8ebc-52538a61af22"/>
    <xsd:import namespace="6ce1f2f8-4f3e-4309-b4b0-1a0d53eda109"/>
    <xsd:element name="properties">
      <xsd:complexType>
        <xsd:sequence>
          <xsd:element name="documentManagement">
            <xsd:complexType>
              <xsd:all>
                <xsd:element ref="ns2:Owner" minOccurs="0"/>
                <xsd:element ref="ns2:Owner_x0020_Title"/>
                <xsd:element ref="ns2:Department" minOccurs="0"/>
                <xsd:element ref="ns2:Last_x0020_Review" minOccurs="0"/>
                <xsd:element ref="ns2:Next_x0020_Review" minOccurs="0"/>
                <xsd:element ref="ns4:Effective_x0020_Date" minOccurs="0"/>
                <xsd:element ref="ns4:Corporate_x0020__x002f__x0020_Clinical" minOccurs="0"/>
                <xsd:element ref="ns4:Document_x0020_Type" minOccurs="0"/>
                <xsd:element ref="ns1:_dlc_Exempt" minOccurs="0"/>
                <xsd:element ref="ns4:MediaServiceMetadata" minOccurs="0"/>
                <xsd:element ref="ns4:MediaServiceFastMetadata" minOccurs="0"/>
                <xsd:element ref="ns5:SharedWithUsers" minOccurs="0"/>
                <xsd:element ref="ns5:SharedWithDetails" minOccurs="0"/>
                <xsd:element ref="ns4:Vice_x0020_President" minOccurs="0"/>
                <xsd:element ref="ns4:Status" minOccurs="0"/>
                <xsd:element ref="ns4:Action_x0020_Plan_x002d_Overdue_x0020_Policies" minOccurs="0"/>
                <xsd:element ref="ns4:Status0" minOccurs="0"/>
                <xsd:element ref="ns4:MediaServiceAutoKeyPoints" minOccurs="0"/>
                <xsd:element ref="ns4:MediaServiceKeyPoints" minOccurs="0"/>
                <xsd:element ref="ns4:Board_x0020_Approv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1825fd-8772-4ffb-ba60-9f7c072b58ab" elementFormDefault="qualified">
    <xsd:import namespace="http://schemas.microsoft.com/office/2006/documentManagement/types"/>
    <xsd:import namespace="http://schemas.microsoft.com/office/infopath/2007/PartnerControls"/>
    <xsd:element name="Owner" ma:index="2" nillable="true" ma:displayName="Owner Nam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Title" ma:index="3" ma:displayName="Owner Title" ma:default="**Choose One-contact Wendy if ??**" ma:format="Dropdown" ma:internalName="Owner_x0020_Title">
      <xsd:simpleType>
        <xsd:restriction base="dms:Choice">
          <xsd:enumeration value="**Choose One-contact Wendy if ??**"/>
          <xsd:enumeration value="Director"/>
          <xsd:enumeration value="Interim Director"/>
          <xsd:enumeration value="Operations Director"/>
          <xsd:enumeration value="Manager"/>
          <xsd:enumeration value="Executive Vice President"/>
          <xsd:enumeration value="Vice President"/>
          <xsd:enumeration value="Supervisor"/>
          <xsd:enumeration value="Chief Strategy Officer"/>
          <xsd:enumeration value="Chief Technology Officer"/>
          <xsd:enumeration value="Chief Quality &amp; Privacy Officer"/>
          <xsd:enumeration value="Chief Patient Flow"/>
          <xsd:enumeration value="Chief Performance Officer"/>
          <xsd:enumeration value="Governance &amp; Policy Lead"/>
          <xsd:enumeration value="Corporate Controller"/>
          <xsd:enumeration value="Interim Lead"/>
        </xsd:restriction>
      </xsd:simpleType>
    </xsd:element>
    <xsd:element name="Department" ma:index="4" nillable="true" ma:displayName="Department" ma:default="Choose One" ma:format="Dropdown" ma:internalName="Department">
      <xsd:simpleType>
        <xsd:restriction base="dms:Choice">
          <xsd:enumeration value="Choose One"/>
          <xsd:enumeration value="Administration"/>
          <xsd:enumeration value="Business Continuity Plan"/>
          <xsd:enumeration value="Business Development &amp; Supply Chain"/>
          <xsd:enumeration value="Cancer Program"/>
          <xsd:enumeration value="Capital Planning &amp; Redevelopment"/>
          <xsd:enumeration value="Cardiovascular Program"/>
          <xsd:enumeration value="Corporate Communications"/>
          <xsd:enumeration value="ED, ICU - Combined Document"/>
          <xsd:enumeration value="Emergency Department"/>
          <xsd:enumeration value="Environmental Services"/>
          <xsd:enumeration value="Ethics"/>
          <xsd:enumeration value="Facilities Support Services"/>
          <xsd:enumeration value="Finance"/>
          <xsd:enumeration value="Health Information Management"/>
          <xsd:enumeration value="Human Resources"/>
          <xsd:enumeration value="Imaging Services"/>
          <xsd:enumeration value="Infection Prevention &amp; Control"/>
          <xsd:enumeration value="Information Technology"/>
          <xsd:enumeration value="Intensive Care Unit"/>
          <xsd:enumeration value="Laboratory Services"/>
          <xsd:enumeration value="Maternal, Newborn, Child &amp; Youth Program"/>
          <xsd:enumeration value="Medical Affairs"/>
          <xsd:enumeration value="Medicine Program"/>
          <xsd:enumeration value="Mental Health &amp; Addictions Program"/>
          <xsd:enumeration value="Occupational Health &amp; Safety"/>
          <xsd:enumeration value="Occupational Health &amp; Wellness"/>
          <xsd:enumeration value="Organizational Development"/>
          <xsd:enumeration value="Patient Flow"/>
          <xsd:enumeration value="Patient Food Services"/>
          <xsd:enumeration value="Patient Safety, Quality &amp; Risk Management"/>
          <xsd:enumeration value="Pharmacy Program"/>
          <xsd:enumeration value="Privacy Office"/>
          <xsd:enumeration value="Professional Practice"/>
          <xsd:enumeration value="Renal Program"/>
          <xsd:enumeration value="Research Ethics Board"/>
          <xsd:enumeration value="Security Services"/>
          <xsd:enumeration value="Stroke Program"/>
          <xsd:enumeration value="Surgery Program"/>
          <xsd:enumeration value="Surgery Program, Cardiovascular Program-Combined"/>
          <xsd:enumeration value="Volunteer Services"/>
          <xsd:enumeration value="Workplace Safety"/>
        </xsd:restriction>
      </xsd:simpleType>
    </xsd:element>
    <xsd:element name="Last_x0020_Review" ma:index="5" nillable="true" ma:displayName="Last Review" ma:default="[today]" ma:format="DateOnly" ma:internalName="Last_x0020_Review">
      <xsd:simpleType>
        <xsd:restriction base="dms:DateTime"/>
      </xsd:simpleType>
    </xsd:element>
    <xsd:element name="Next_x0020_Review" ma:index="6" nillable="true" ma:displayName="Review Deadline" ma:format="DateOnly" ma:internalName="Next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902a7-d967-49eb-8ebc-52538a61af22" elementFormDefault="qualified">
    <xsd:import namespace="http://schemas.microsoft.com/office/2006/documentManagement/types"/>
    <xsd:import namespace="http://schemas.microsoft.com/office/infopath/2007/PartnerControls"/>
    <xsd:element name="Effective_x0020_Date" ma:index="8" nillable="true" ma:displayName="Effective Date" ma:default="[today]" ma:format="DateOnly" ma:internalName="Effective_x0020_Date">
      <xsd:simpleType>
        <xsd:restriction base="dms:DateTime"/>
      </xsd:simpleType>
    </xsd:element>
    <xsd:element name="Corporate_x0020__x002f__x0020_Clinical" ma:index="9" nillable="true" ma:displayName="Corporate / Departmental" ma:default="**Choose One**" ma:format="Dropdown" ma:internalName="Corporate_x0020__x002f__x0020_Clinical">
      <xsd:simpleType>
        <xsd:restriction base="dms:Choice">
          <xsd:enumeration value="**Choose One**"/>
          <xsd:enumeration value="Corporate Administrative"/>
          <xsd:enumeration value="Departmental Administrative"/>
          <xsd:enumeration value="Corporate Clinical"/>
          <xsd:enumeration value="Departmental Clinical"/>
        </xsd:restriction>
      </xsd:simpleType>
    </xsd:element>
    <xsd:element name="Document_x0020_Type" ma:index="10" nillable="true" ma:displayName="Document Type" ma:default="**Choose One**" ma:format="Dropdown" ma:internalName="Document_x0020_Type">
      <xsd:simpleType>
        <xsd:restriction base="dms:Choice">
          <xsd:enumeration value="**Choose One**"/>
          <xsd:enumeration value="BIA"/>
          <xsd:enumeration value="By-laws"/>
          <xsd:enumeration value="Emergency Plan"/>
          <xsd:enumeration value="Plan"/>
          <xsd:enumeration value="Learning Package"/>
          <xsd:enumeration value="Manual"/>
          <xsd:enumeration value="Medical Directive"/>
          <xsd:enumeration value="Other"/>
          <xsd:enumeration value="Policy"/>
          <xsd:enumeration value="Policy-Appendix"/>
          <xsd:enumeration value="Policy-ICU Regional"/>
          <xsd:enumeration value="Policy-To Be Archived"/>
          <xsd:enumeration value="PPO"/>
          <xsd:enumeration value="Protocol"/>
          <xsd:enumeration value="SOP"/>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Vice_x0020_President" ma:index="22" nillable="true" ma:displayName="Vice President" ma:default="CHOOSE ONE" ma:format="Dropdown" ma:internalName="Vice_x0020_President">
      <xsd:simpleType>
        <xsd:restriction base="dms:Choice">
          <xsd:enumeration value="CHOOSE ONE"/>
          <xsd:enumeration value="CNE"/>
          <xsd:enumeration value="Ferguson, Liz"/>
          <xsd:enumeration value="Legue, Suzanne"/>
          <xsd:enumeration value="Petersen, Ben"/>
          <xsd:enumeration value="Savage, Nancy"/>
          <xsd:enumeration value="Sewell, Darrell"/>
          <xsd:enumeration value="Tebbutt, Chris"/>
          <xsd:enumeration value="Tyberg, Jeff (COS)"/>
        </xsd:restriction>
      </xsd:simpleType>
    </xsd:element>
    <xsd:element name="Status" ma:index="23" nillable="true" ma:displayName="Progress-Overdue/Expiring" ma:format="Dropdown" ma:internalName="Status">
      <xsd:simpleType>
        <xsd:restriction base="dms:Choice">
          <xsd:enumeration value="Not Started"/>
          <xsd:enumeration value="To Be Archived - Approval Form in Progress"/>
          <xsd:enumeration value="In Progress - Policy Review / Updating"/>
          <xsd:enumeration value="In Progress - Stakeholder Engagement"/>
          <xsd:enumeration value="In Progress - Committee Endorsement"/>
          <xsd:enumeration value="In Progress - Regional Policy"/>
          <xsd:enumeration value="Archived"/>
        </xsd:restriction>
      </xsd:simpleType>
    </xsd:element>
    <xsd:element name="Action_x0020_Plan_x002d_Overdue_x0020_Policies" ma:index="24" nillable="true" ma:displayName="Action Plan-Overdue/Expiring" ma:internalName="Action_x0020_Plan_x002d_Overdue_x0020_Policies">
      <xsd:simpleType>
        <xsd:restriction base="dms:Text">
          <xsd:maxLength value="255"/>
        </xsd:restriction>
      </xsd:simpleType>
    </xsd:element>
    <xsd:element name="Status0" ma:index="25" nillable="true" ma:displayName="Status" ma:default="**choose one**" ma:format="Dropdown" ma:internalName="Status0">
      <xsd:simpleType>
        <xsd:restriction base="dms:Choice">
          <xsd:enumeration value="**choose one**"/>
          <xsd:enumeration value="Current"/>
          <xsd:enumeration value="Overdue"/>
          <xsd:enumeration value="Expiring 1- 12 Mths"/>
          <xsd:enumeration value="Archived"/>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Board_x0020_Approval_x003f_" ma:index="28" nillable="true" ma:displayName="Board Approval?" ma:default="1" ma:internalName="Board_x0020_Approv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e1f2f8-4f3e-4309-b4b0-1a0d53eda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202B9D56512AE4418D452F4794F81432|810367359" UniqueId="dfd1617d-d358-4500-ac9b-c19cad91a689">
      <p:Name>Auditing</p:Name>
      <p:Description>Audits user actions on documents and list items to the Audit Log.</p:Description>
      <p:CustomData>
        <Audit xmlns="">
          <Update/>
          <View/>
        </Audit>
      </p:CustomData>
    </p:PolicyItem>
  </p:PolicyItems>
</p:Policy>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086224-755C-482B-A6CB-A23A5A867794}">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sharepoint/v3"/>
    <ds:schemaRef ds:uri="691825fd-8772-4ffb-ba60-9f7c072b58ab"/>
    <ds:schemaRef ds:uri="http://purl.org/dc/elements/1.1/"/>
    <ds:schemaRef ds:uri="6ce1f2f8-4f3e-4309-b4b0-1a0d53eda109"/>
    <ds:schemaRef ds:uri="http://schemas.microsoft.com/office/infopath/2007/PartnerControls"/>
    <ds:schemaRef ds:uri="http://schemas.openxmlformats.org/package/2006/metadata/core-properties"/>
    <ds:schemaRef ds:uri="ace902a7-d967-49eb-8ebc-52538a61af22"/>
  </ds:schemaRefs>
</ds:datastoreItem>
</file>

<file path=customXml/itemProps2.xml><?xml version="1.0" encoding="utf-8"?>
<ds:datastoreItem xmlns:ds="http://schemas.openxmlformats.org/officeDocument/2006/customXml" ds:itemID="{92F0E71F-A780-445F-A344-3ED8BBE98062}">
  <ds:schemaRefs>
    <ds:schemaRef ds:uri="http://schemas.microsoft.com/sharepoint/v3/contenttype/forms"/>
  </ds:schemaRefs>
</ds:datastoreItem>
</file>

<file path=customXml/itemProps3.xml><?xml version="1.0" encoding="utf-8"?>
<ds:datastoreItem xmlns:ds="http://schemas.openxmlformats.org/officeDocument/2006/customXml" ds:itemID="{37F81DCE-A23F-49E3-8FCF-9F295251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1825fd-8772-4ffb-ba60-9f7c072b58ab"/>
    <ds:schemaRef ds:uri="ace902a7-d967-49eb-8ebc-52538a61af22"/>
    <ds:schemaRef ds:uri="6ce1f2f8-4f3e-4309-b4b0-1a0d53ed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C8173-97B5-4A71-A1EB-9CF5210D5A10}">
  <ds:schemaRefs>
    <ds:schemaRef ds:uri="office.server.policy"/>
    <ds:schemaRef ds:uri=""/>
  </ds:schemaRefs>
</ds:datastoreItem>
</file>

<file path=customXml/itemProps5.xml><?xml version="1.0" encoding="utf-8"?>
<ds:datastoreItem xmlns:ds="http://schemas.openxmlformats.org/officeDocument/2006/customXml" ds:itemID="{D02310B5-A402-4B2D-8997-8F3718C7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AF820A34</Template>
  <TotalTime>0</TotalTime>
  <Pages>5</Pages>
  <Words>1334</Words>
  <Characters>7605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Dress Code Perioperative Periprocedural Personnel in OR Endo BU Cardiac Intervention Unit</vt:lpstr>
    </vt:vector>
  </TitlesOfParts>
  <Company>Royal Victoria Hospital</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Dress Code Perioperative Periprocedural Personnel in OR Endo BU Cardiac Intervention Unit</dc:title>
  <dc:subject/>
  <dc:creator>Salojärvi, Marlene</dc:creator>
  <cp:keywords>Dress Code Periop Periprocedural OR Cardiac Intervention Unit Endoscopy Birthing Unit</cp:keywords>
  <dc:description/>
  <cp:lastModifiedBy>Pelletier, Melissa</cp:lastModifiedBy>
  <cp:revision>2</cp:revision>
  <cp:lastPrinted>2016-12-14T15:34:00Z</cp:lastPrinted>
  <dcterms:created xsi:type="dcterms:W3CDTF">2020-12-07T13:12:00Z</dcterms:created>
  <dcterms:modified xsi:type="dcterms:W3CDTF">2020-12-07T13:12:00Z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0x010100E6AB8FC75489264689BA6956E5E1833A</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ample Column">
    <vt:lpwstr>1</vt:lpwstr>
  </property>
  <property fmtid="{D5CDD505-2E9C-101B-9397-08002B2CF9AE}" pid="8" name="Policy Status">
    <vt:lpwstr>**choose one**</vt:lpwstr>
  </property>
  <property fmtid="{D5CDD505-2E9C-101B-9397-08002B2CF9AE}" pid="9" name="Archive">
    <vt:lpwstr>No</vt:lpwstr>
  </property>
  <property fmtid="{D5CDD505-2E9C-101B-9397-08002B2CF9AE}" pid="10" name="WF - Copy Title">
    <vt:lpwstr>https://rvrhc.sharepoint.com/Policies/_layouts/15/wrkstat.aspx?List=ace902a7-d967-49eb-8ebc-52538a61af22&amp;WorkflowInstanceName=eefd5559-33bb-4cee-89a7-b5c2680e8861, Stage 1</vt:lpwstr>
  </property>
</Properties>
</file>