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80"/>
      </w:tblGrid>
      <w:tr w:rsidR="004D3C7B" w14:paraId="3700EE15" w14:textId="77777777" w:rsidTr="00FF14BA">
        <w:trPr>
          <w:trHeight w:val="197"/>
          <w:jc w:val="center"/>
        </w:trPr>
        <w:tc>
          <w:tcPr>
            <w:tcW w:w="10680" w:type="dxa"/>
          </w:tcPr>
          <w:p w14:paraId="7B1165B2" w14:textId="77777777" w:rsidR="004D3C7B" w:rsidRPr="00F84FD5" w:rsidRDefault="004D3C7B">
            <w:pPr>
              <w:spacing w:line="120" w:lineRule="exact"/>
              <w:rPr>
                <w:u w:val="single"/>
              </w:rPr>
            </w:pPr>
          </w:p>
          <w:p w14:paraId="65775AF1" w14:textId="77777777" w:rsidR="00081925" w:rsidRDefault="00A97571" w:rsidP="00A97571">
            <w:pPr>
              <w:rPr>
                <w:b/>
              </w:rPr>
            </w:pPr>
            <w:r>
              <w:t xml:space="preserve">Operation of glucometers will be limited to </w:t>
            </w:r>
            <w:r w:rsidRPr="007C2A53">
              <w:rPr>
                <w:b/>
              </w:rPr>
              <w:t>certified operators only.</w:t>
            </w:r>
            <w:r w:rsidR="003C419E">
              <w:rPr>
                <w:b/>
              </w:rPr>
              <w:t xml:space="preserve"> </w:t>
            </w:r>
            <w:r w:rsidR="00081925">
              <w:rPr>
                <w:b/>
              </w:rPr>
              <w:t>Uncertified staff will be locked out.</w:t>
            </w:r>
          </w:p>
          <w:p w14:paraId="2EE8C45E" w14:textId="77777777" w:rsidR="00081925" w:rsidRDefault="00081925" w:rsidP="00A97571">
            <w:pPr>
              <w:rPr>
                <w:b/>
              </w:rPr>
            </w:pPr>
          </w:p>
          <w:p w14:paraId="32C20472" w14:textId="77777777" w:rsidR="00A97571" w:rsidRPr="00081925" w:rsidRDefault="00081925" w:rsidP="00A97571">
            <w:pPr>
              <w:rPr>
                <w:b/>
              </w:rPr>
            </w:pPr>
            <w:r w:rsidRPr="00081925">
              <w:rPr>
                <w:b/>
              </w:rPr>
              <w:t>DO NOT SHARE NUMBERS.</w:t>
            </w:r>
          </w:p>
          <w:p w14:paraId="58314907" w14:textId="77777777" w:rsidR="007C2A53" w:rsidRPr="007C2A53" w:rsidRDefault="007C2A53" w:rsidP="00A97571">
            <w:pPr>
              <w:rPr>
                <w:b/>
              </w:rPr>
            </w:pPr>
          </w:p>
          <w:p w14:paraId="75CB738C" w14:textId="77777777" w:rsidR="007C2A53" w:rsidRDefault="007C2A53" w:rsidP="00A97571">
            <w:r>
              <w:t>Certification</w:t>
            </w:r>
            <w:r w:rsidR="00840D56">
              <w:t xml:space="preserve"> will include </w:t>
            </w:r>
            <w:r w:rsidR="00316646">
              <w:t>training</w:t>
            </w:r>
            <w:r>
              <w:t xml:space="preserve">, completion </w:t>
            </w:r>
            <w:r w:rsidR="0018417A">
              <w:t>of level</w:t>
            </w:r>
            <w:r>
              <w:t xml:space="preserve"> 1 and level 2 QC, an observed task and Cobas Academy.</w:t>
            </w:r>
          </w:p>
          <w:p w14:paraId="191CB22E" w14:textId="77777777" w:rsidR="007C2A53" w:rsidRDefault="007C2A53" w:rsidP="00A97571"/>
          <w:p w14:paraId="7CEC4CF9" w14:textId="77777777" w:rsidR="007C2A53" w:rsidRDefault="002A2E72" w:rsidP="00A97571">
            <w:r>
              <w:t>Annual auto</w:t>
            </w:r>
            <w:r w:rsidR="007C2A53">
              <w:t xml:space="preserve">-recertification will include completion </w:t>
            </w:r>
            <w:r w:rsidR="0018417A">
              <w:t>of level</w:t>
            </w:r>
            <w:r w:rsidR="007C2A53">
              <w:t xml:space="preserve"> 1 and level 2 QC, an observed task and Cobas Academy.</w:t>
            </w:r>
          </w:p>
          <w:p w14:paraId="1051EA7D" w14:textId="77777777" w:rsidR="007C2A53" w:rsidRDefault="007C2A53" w:rsidP="00A97571"/>
          <w:p w14:paraId="319D84F8" w14:textId="77777777" w:rsidR="007C2A53" w:rsidRDefault="007C2A53" w:rsidP="00A97571">
            <w:r>
              <w:t>Tasks do not need to be completed in any certain order.</w:t>
            </w:r>
          </w:p>
          <w:p w14:paraId="0302E37B" w14:textId="77777777" w:rsidR="007C2A53" w:rsidRDefault="007C2A53" w:rsidP="00A97571"/>
          <w:p w14:paraId="20DDA0CE" w14:textId="77777777" w:rsidR="00C5111E" w:rsidRDefault="00840D56" w:rsidP="00A97571">
            <w:r>
              <w:t xml:space="preserve">Operator number will be </w:t>
            </w:r>
            <w:r w:rsidR="007C2A53">
              <w:t xml:space="preserve">certified </w:t>
            </w:r>
            <w:r w:rsidR="000C09B7">
              <w:t xml:space="preserve">only </w:t>
            </w:r>
            <w:r w:rsidR="007C2A53">
              <w:t>after completion of all tasks.</w:t>
            </w:r>
          </w:p>
          <w:p w14:paraId="716EBE60" w14:textId="77777777" w:rsidR="00C5111E" w:rsidRDefault="00C5111E" w:rsidP="000A6740">
            <w:pPr>
              <w:ind w:left="270"/>
            </w:pPr>
          </w:p>
          <w:p w14:paraId="408A5AEB" w14:textId="77777777" w:rsidR="000A6740" w:rsidRDefault="000A6740" w:rsidP="000A6740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0"/>
              <w:gridCol w:w="900"/>
              <w:gridCol w:w="890"/>
            </w:tblGrid>
            <w:tr w:rsidR="000A6740" w14:paraId="2FF4C3B1" w14:textId="77777777" w:rsidTr="000A6740">
              <w:tc>
                <w:tcPr>
                  <w:tcW w:w="8640" w:type="dxa"/>
                </w:tcPr>
                <w:p w14:paraId="16CEAE88" w14:textId="77777777" w:rsidR="000A6740" w:rsidRPr="000A6740" w:rsidRDefault="000A6740" w:rsidP="000A6740">
                  <w:pPr>
                    <w:rPr>
                      <w:b/>
                    </w:rPr>
                  </w:pPr>
                  <w:r w:rsidRPr="000A6740">
                    <w:rPr>
                      <w:b/>
                    </w:rPr>
                    <w:t>ROCHE ACCUCHEK GLUCOMETER</w:t>
                  </w:r>
                </w:p>
              </w:tc>
              <w:tc>
                <w:tcPr>
                  <w:tcW w:w="900" w:type="dxa"/>
                </w:tcPr>
                <w:p w14:paraId="120A63FC" w14:textId="77777777" w:rsidR="000A6740" w:rsidRPr="000A6740" w:rsidRDefault="000A6740" w:rsidP="000A6740">
                  <w:pPr>
                    <w:rPr>
                      <w:b/>
                    </w:rPr>
                  </w:pPr>
                  <w:r w:rsidRPr="000A6740">
                    <w:rPr>
                      <w:b/>
                    </w:rPr>
                    <w:t>YES</w:t>
                  </w:r>
                </w:p>
              </w:tc>
              <w:tc>
                <w:tcPr>
                  <w:tcW w:w="890" w:type="dxa"/>
                </w:tcPr>
                <w:p w14:paraId="33AA8673" w14:textId="77777777" w:rsidR="000A6740" w:rsidRPr="000A6740" w:rsidRDefault="000A6740" w:rsidP="000A6740">
                  <w:pPr>
                    <w:rPr>
                      <w:b/>
                    </w:rPr>
                  </w:pPr>
                  <w:r w:rsidRPr="000A6740">
                    <w:rPr>
                      <w:b/>
                    </w:rPr>
                    <w:t>NO</w:t>
                  </w:r>
                </w:p>
              </w:tc>
            </w:tr>
            <w:tr w:rsidR="000A6740" w14:paraId="3971A84A" w14:textId="77777777" w:rsidTr="000A6740">
              <w:tc>
                <w:tcPr>
                  <w:tcW w:w="8640" w:type="dxa"/>
                </w:tcPr>
                <w:p w14:paraId="5C0435F1" w14:textId="77777777" w:rsidR="000A6740" w:rsidRDefault="000A6740" w:rsidP="000A6740">
                  <w:r>
                    <w:t>1.Parts of glucometer, strips, QC</w:t>
                  </w:r>
                  <w:r w:rsidR="000E71E1">
                    <w:t>:</w:t>
                  </w:r>
                </w:p>
                <w:p w14:paraId="289633D2" w14:textId="77777777" w:rsidR="000A6740" w:rsidRDefault="000A6740" w:rsidP="000A6740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Infrared scanner, port, on/off switch</w:t>
                  </w:r>
                </w:p>
                <w:p w14:paraId="254ECDE4" w14:textId="77777777" w:rsidR="000A6740" w:rsidRDefault="000A6740" w:rsidP="000A6740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>Strips found on top-up carts can be used until expiry date</w:t>
                  </w:r>
                </w:p>
                <w:p w14:paraId="5B3D6C0F" w14:textId="77777777" w:rsidR="000A6740" w:rsidRDefault="000A6740" w:rsidP="000E71E1">
                  <w:pPr>
                    <w:pStyle w:val="ListParagraph"/>
                    <w:numPr>
                      <w:ilvl w:val="0"/>
                      <w:numId w:val="21"/>
                    </w:numPr>
                  </w:pPr>
                  <w:r>
                    <w:t xml:space="preserve">QC material </w:t>
                  </w:r>
                  <w:r w:rsidR="000E71E1">
                    <w:t>m</w:t>
                  </w:r>
                  <w:r>
                    <w:t>ust be initialed and given 90 day expiry date upon opening.</w:t>
                  </w:r>
                  <w:r w:rsidR="000E71E1">
                    <w:t xml:space="preserve"> Lab to replace.</w:t>
                  </w:r>
                </w:p>
              </w:tc>
              <w:tc>
                <w:tcPr>
                  <w:tcW w:w="900" w:type="dxa"/>
                </w:tcPr>
                <w:p w14:paraId="5E67592F" w14:textId="77777777" w:rsidR="000A6740" w:rsidRDefault="000A6740" w:rsidP="000A6740"/>
              </w:tc>
              <w:tc>
                <w:tcPr>
                  <w:tcW w:w="890" w:type="dxa"/>
                </w:tcPr>
                <w:p w14:paraId="3DD542D5" w14:textId="77777777" w:rsidR="000A6740" w:rsidRDefault="000A6740" w:rsidP="000A6740"/>
              </w:tc>
            </w:tr>
            <w:tr w:rsidR="000A6740" w14:paraId="0C968574" w14:textId="77777777" w:rsidTr="000A6740">
              <w:tc>
                <w:tcPr>
                  <w:tcW w:w="8640" w:type="dxa"/>
                </w:tcPr>
                <w:p w14:paraId="58520097" w14:textId="77777777" w:rsidR="000A6740" w:rsidRDefault="000A6740" w:rsidP="000A6740">
                  <w:r>
                    <w:t>2.Maintenance</w:t>
                  </w:r>
                  <w:r w:rsidR="000E71E1">
                    <w:t>:</w:t>
                  </w:r>
                </w:p>
                <w:p w14:paraId="5CED754C" w14:textId="77777777" w:rsidR="000E71E1" w:rsidRDefault="000E71E1" w:rsidP="000E71E1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t>Battery to be placed in charger when not in use.</w:t>
                  </w:r>
                </w:p>
                <w:p w14:paraId="1CB9D9A6" w14:textId="77777777" w:rsidR="000E71E1" w:rsidRDefault="000E71E1" w:rsidP="000E71E1">
                  <w:pPr>
                    <w:pStyle w:val="ListParagraph"/>
                    <w:numPr>
                      <w:ilvl w:val="0"/>
                      <w:numId w:val="22"/>
                    </w:numPr>
                  </w:pPr>
                  <w:r>
                    <w:t>Battery life is 6 hours on full charge.</w:t>
                  </w:r>
                </w:p>
              </w:tc>
              <w:tc>
                <w:tcPr>
                  <w:tcW w:w="900" w:type="dxa"/>
                </w:tcPr>
                <w:p w14:paraId="20DF8482" w14:textId="77777777" w:rsidR="000A6740" w:rsidRDefault="000A6740" w:rsidP="000A6740"/>
              </w:tc>
              <w:tc>
                <w:tcPr>
                  <w:tcW w:w="890" w:type="dxa"/>
                </w:tcPr>
                <w:p w14:paraId="39EB227A" w14:textId="77777777" w:rsidR="000A6740" w:rsidRDefault="000A6740" w:rsidP="000A6740"/>
              </w:tc>
            </w:tr>
            <w:tr w:rsidR="000A6740" w14:paraId="556A026B" w14:textId="77777777" w:rsidTr="000A6740">
              <w:tc>
                <w:tcPr>
                  <w:tcW w:w="8640" w:type="dxa"/>
                </w:tcPr>
                <w:p w14:paraId="058A7289" w14:textId="77777777" w:rsidR="000A6740" w:rsidRDefault="000A6740" w:rsidP="000A6740">
                  <w:r>
                    <w:t>3.</w:t>
                  </w:r>
                  <w:r w:rsidR="000E71E1">
                    <w:t xml:space="preserve"> </w:t>
                  </w:r>
                  <w:r>
                    <w:t xml:space="preserve">QC </w:t>
                  </w:r>
                  <w:r w:rsidR="000E71E1">
                    <w:t>testing:</w:t>
                  </w:r>
                </w:p>
                <w:p w14:paraId="2B589882" w14:textId="77777777" w:rsidR="00DA66BE" w:rsidRDefault="00DA66BE" w:rsidP="00DA66BE">
                  <w:pPr>
                    <w:pStyle w:val="ListParagraph"/>
                    <w:numPr>
                      <w:ilvl w:val="0"/>
                      <w:numId w:val="26"/>
                    </w:numPr>
                  </w:pPr>
                  <w:r>
                    <w:t>Lock-out after 24 hours of last run of successful QC.</w:t>
                  </w:r>
                </w:p>
                <w:p w14:paraId="00DF898C" w14:textId="77777777" w:rsidR="000E71E1" w:rsidRPr="000E71E1" w:rsidRDefault="000E71E1" w:rsidP="000E71E1">
                  <w:pPr>
                    <w:pStyle w:val="ListParagraph"/>
                    <w:numPr>
                      <w:ilvl w:val="0"/>
                      <w:numId w:val="23"/>
                    </w:numPr>
                  </w:pPr>
                  <w:r w:rsidRPr="000E71E1">
                    <w:rPr>
                      <w:color w:val="000000"/>
                    </w:rPr>
                    <w:t>Scans vial barcode for Level 1(Lo) and Level 2(Hi). Perform QC.</w:t>
                  </w:r>
                </w:p>
                <w:p w14:paraId="1AAC7CEE" w14:textId="77777777" w:rsidR="000E71E1" w:rsidRDefault="000E71E1" w:rsidP="000E71E1">
                  <w:pPr>
                    <w:pStyle w:val="ListParagraph"/>
                    <w:numPr>
                      <w:ilvl w:val="0"/>
                      <w:numId w:val="23"/>
                    </w:numPr>
                  </w:pPr>
                  <w:r w:rsidRPr="000E71E1">
                    <w:rPr>
                      <w:color w:val="000000"/>
                    </w:rPr>
                    <w:t>Aware of corrective action procedure when QC is out of range.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900" w:type="dxa"/>
                </w:tcPr>
                <w:p w14:paraId="66416B5C" w14:textId="77777777" w:rsidR="000A6740" w:rsidRDefault="000A6740" w:rsidP="000A6740"/>
              </w:tc>
              <w:tc>
                <w:tcPr>
                  <w:tcW w:w="890" w:type="dxa"/>
                </w:tcPr>
                <w:p w14:paraId="76C096E7" w14:textId="77777777" w:rsidR="000A6740" w:rsidRDefault="000A6740" w:rsidP="000A6740"/>
              </w:tc>
            </w:tr>
            <w:tr w:rsidR="000A6740" w14:paraId="7375FF71" w14:textId="77777777" w:rsidTr="00981065">
              <w:trPr>
                <w:trHeight w:val="70"/>
              </w:trPr>
              <w:tc>
                <w:tcPr>
                  <w:tcW w:w="8640" w:type="dxa"/>
                </w:tcPr>
                <w:p w14:paraId="5EEBAF4A" w14:textId="77777777" w:rsidR="000A6740" w:rsidRDefault="000A6740" w:rsidP="000A6740">
                  <w:r>
                    <w:t>4. Patient testing</w:t>
                  </w:r>
                  <w:r w:rsidR="000E71E1">
                    <w:t>:</w:t>
                  </w:r>
                </w:p>
                <w:p w14:paraId="12B0A3B8" w14:textId="77777777" w:rsidR="000E71E1" w:rsidRDefault="000E71E1" w:rsidP="000E71E1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>Properly identify patient using 2 identifiers.</w:t>
                  </w:r>
                </w:p>
                <w:p w14:paraId="1D858AA9" w14:textId="77777777" w:rsidR="000E71E1" w:rsidRDefault="000E71E1" w:rsidP="000E71E1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>Scan or manually enter patient’s SE#</w:t>
                  </w:r>
                  <w:r w:rsidR="00245FEB">
                    <w:t xml:space="preserve"> (use of 999999)</w:t>
                  </w:r>
                </w:p>
                <w:p w14:paraId="27252D71" w14:textId="77777777" w:rsidR="000E71E1" w:rsidRDefault="000E71E1" w:rsidP="000E71E1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 xml:space="preserve">Perform skin puncture using hospital antiseptic wipe, </w:t>
                  </w:r>
                  <w:r w:rsidR="00DA66BE">
                    <w:t xml:space="preserve">use of lancet, </w:t>
                  </w:r>
                  <w:r>
                    <w:t>drying and wiping first drop.</w:t>
                  </w:r>
                </w:p>
                <w:p w14:paraId="584D1CCB" w14:textId="77777777" w:rsidR="00DA66BE" w:rsidRDefault="00DA66BE" w:rsidP="000E71E1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>Properly apply sample to strip.</w:t>
                  </w:r>
                </w:p>
                <w:p w14:paraId="2156824C" w14:textId="77777777" w:rsidR="00DA66BE" w:rsidRDefault="00DA66BE" w:rsidP="000E71E1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>Review results and providing comment as required.</w:t>
                  </w:r>
                </w:p>
                <w:p w14:paraId="0ED15C54" w14:textId="77777777" w:rsidR="000E71E1" w:rsidRDefault="00DA66BE" w:rsidP="00DA66BE">
                  <w:pPr>
                    <w:pStyle w:val="ListParagraph"/>
                    <w:numPr>
                      <w:ilvl w:val="0"/>
                      <w:numId w:val="24"/>
                    </w:numPr>
                  </w:pPr>
                  <w:r>
                    <w:t>Charting patient results.</w:t>
                  </w:r>
                </w:p>
              </w:tc>
              <w:tc>
                <w:tcPr>
                  <w:tcW w:w="900" w:type="dxa"/>
                </w:tcPr>
                <w:p w14:paraId="10CFB745" w14:textId="77777777" w:rsidR="000A6740" w:rsidRDefault="000A6740" w:rsidP="000A6740"/>
              </w:tc>
              <w:tc>
                <w:tcPr>
                  <w:tcW w:w="890" w:type="dxa"/>
                </w:tcPr>
                <w:p w14:paraId="0BB680C0" w14:textId="77777777" w:rsidR="000A6740" w:rsidRDefault="000A6740" w:rsidP="000A6740"/>
              </w:tc>
            </w:tr>
            <w:tr w:rsidR="000A6740" w14:paraId="1962D1B4" w14:textId="77777777" w:rsidTr="000A6740">
              <w:tc>
                <w:tcPr>
                  <w:tcW w:w="8640" w:type="dxa"/>
                </w:tcPr>
                <w:p w14:paraId="10D58D03" w14:textId="77777777" w:rsidR="000A6740" w:rsidRDefault="000A6740" w:rsidP="000A6740">
                  <w:r>
                    <w:t>5. Infection control</w:t>
                  </w:r>
                  <w:r w:rsidR="00DA66BE">
                    <w:t>:</w:t>
                  </w:r>
                </w:p>
                <w:p w14:paraId="6B8F6269" w14:textId="77777777" w:rsidR="00DA66BE" w:rsidRDefault="00DA66BE" w:rsidP="00DA66BE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Gloves for all capillary collections.</w:t>
                  </w:r>
                </w:p>
                <w:p w14:paraId="76BF4A6E" w14:textId="77777777" w:rsidR="00DA66BE" w:rsidRDefault="00DA66BE" w:rsidP="00DA66BE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PPE as required for isolation precautions.</w:t>
                  </w:r>
                </w:p>
                <w:p w14:paraId="23975A92" w14:textId="77777777" w:rsidR="00DA66BE" w:rsidRDefault="00DA66BE" w:rsidP="00DA66BE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Use of sleeves for isolation patients</w:t>
                  </w:r>
                </w:p>
                <w:p w14:paraId="007A4937" w14:textId="77777777" w:rsidR="00F147F8" w:rsidRDefault="00254CF7" w:rsidP="00F147F8">
                  <w:pPr>
                    <w:pStyle w:val="ListParagraph"/>
                    <w:numPr>
                      <w:ilvl w:val="0"/>
                      <w:numId w:val="25"/>
                    </w:numPr>
                  </w:pPr>
                  <w:r>
                    <w:t>Cleaning of instruments between patients</w:t>
                  </w:r>
                </w:p>
                <w:p w14:paraId="6E5782F7" w14:textId="77777777" w:rsidR="00F147F8" w:rsidRDefault="00F147F8" w:rsidP="00F147F8"/>
              </w:tc>
              <w:tc>
                <w:tcPr>
                  <w:tcW w:w="900" w:type="dxa"/>
                </w:tcPr>
                <w:p w14:paraId="2E484295" w14:textId="77777777" w:rsidR="000A6740" w:rsidRDefault="000A6740" w:rsidP="000A6740"/>
              </w:tc>
              <w:tc>
                <w:tcPr>
                  <w:tcW w:w="890" w:type="dxa"/>
                </w:tcPr>
                <w:p w14:paraId="252F0F18" w14:textId="77777777" w:rsidR="000A6740" w:rsidRDefault="000A6740" w:rsidP="000A6740"/>
              </w:tc>
            </w:tr>
            <w:tr w:rsidR="00DC1E71" w14:paraId="294F50A9" w14:textId="77777777" w:rsidTr="000A6740">
              <w:tc>
                <w:tcPr>
                  <w:tcW w:w="8640" w:type="dxa"/>
                </w:tcPr>
                <w:p w14:paraId="7F13B2E4" w14:textId="77777777" w:rsidR="00DC1E71" w:rsidRDefault="00DC1E71" w:rsidP="000A6740"/>
              </w:tc>
              <w:tc>
                <w:tcPr>
                  <w:tcW w:w="900" w:type="dxa"/>
                </w:tcPr>
                <w:p w14:paraId="31C2C020" w14:textId="77777777" w:rsidR="00DC1E71" w:rsidRDefault="00DC1E71" w:rsidP="000A6740">
                  <w:r>
                    <w:t>YES</w:t>
                  </w:r>
                </w:p>
              </w:tc>
              <w:tc>
                <w:tcPr>
                  <w:tcW w:w="890" w:type="dxa"/>
                </w:tcPr>
                <w:p w14:paraId="175169AA" w14:textId="77777777" w:rsidR="00DC1E71" w:rsidRDefault="00DC1E71" w:rsidP="000A6740">
                  <w:r>
                    <w:t>NO</w:t>
                  </w:r>
                </w:p>
              </w:tc>
            </w:tr>
            <w:tr w:rsidR="000A6740" w14:paraId="261614BA" w14:textId="77777777" w:rsidTr="000A6740">
              <w:tc>
                <w:tcPr>
                  <w:tcW w:w="8640" w:type="dxa"/>
                </w:tcPr>
                <w:p w14:paraId="62D63C2F" w14:textId="77777777" w:rsidR="000A6740" w:rsidRDefault="000A6740" w:rsidP="000A6740">
                  <w:r>
                    <w:t>6.Results</w:t>
                  </w:r>
                  <w:r w:rsidR="00254CF7">
                    <w:t>:</w:t>
                  </w:r>
                </w:p>
                <w:p w14:paraId="4FCFBA47" w14:textId="77777777" w:rsidR="00254CF7" w:rsidRDefault="00254CF7" w:rsidP="00254CF7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t>Linearity of instrument (0.6 mmol/L-33.3 mmol/L) with LO and HI results</w:t>
                  </w:r>
                </w:p>
                <w:p w14:paraId="6F2A2283" w14:textId="77777777" w:rsidR="00254CF7" w:rsidRDefault="00254CF7" w:rsidP="00254CF7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t>Critical values (&lt;3.0 mmol/L and &gt;20.0 mmol/L)</w:t>
                  </w:r>
                </w:p>
                <w:p w14:paraId="3E7AEAEF" w14:textId="77777777" w:rsidR="00254CF7" w:rsidRDefault="00254CF7" w:rsidP="00CA7BE4">
                  <w:pPr>
                    <w:pStyle w:val="ListParagraph"/>
                    <w:numPr>
                      <w:ilvl w:val="0"/>
                      <w:numId w:val="27"/>
                    </w:numPr>
                  </w:pPr>
                  <w:r>
                    <w:t xml:space="preserve">How to deal with </w:t>
                  </w:r>
                  <w:r w:rsidR="00CA7BE4">
                    <w:t>critical r</w:t>
                  </w:r>
                  <w:r>
                    <w:t>esults</w:t>
                  </w:r>
                  <w:r w:rsidR="00CA7BE4">
                    <w:t xml:space="preserve"> according to unit protocol</w:t>
                  </w:r>
                </w:p>
              </w:tc>
              <w:tc>
                <w:tcPr>
                  <w:tcW w:w="900" w:type="dxa"/>
                </w:tcPr>
                <w:p w14:paraId="0C93A9AB" w14:textId="77777777" w:rsidR="000A6740" w:rsidRDefault="000A6740" w:rsidP="000A6740"/>
              </w:tc>
              <w:tc>
                <w:tcPr>
                  <w:tcW w:w="890" w:type="dxa"/>
                </w:tcPr>
                <w:p w14:paraId="17E0CC9B" w14:textId="77777777" w:rsidR="000A6740" w:rsidRDefault="000A6740" w:rsidP="000A6740"/>
              </w:tc>
            </w:tr>
            <w:tr w:rsidR="000A6740" w14:paraId="2B34A0AB" w14:textId="77777777" w:rsidTr="000A6740">
              <w:tc>
                <w:tcPr>
                  <w:tcW w:w="8640" w:type="dxa"/>
                </w:tcPr>
                <w:p w14:paraId="3825E2D0" w14:textId="77777777" w:rsidR="000A6740" w:rsidRDefault="000A6740" w:rsidP="000A6740">
                  <w:r>
                    <w:t>7.</w:t>
                  </w:r>
                  <w:r w:rsidR="0083118E">
                    <w:t xml:space="preserve"> </w:t>
                  </w:r>
                  <w:r>
                    <w:t>Downloading glucometer.</w:t>
                  </w:r>
                  <w:r w:rsidR="00254CF7">
                    <w:t>:</w:t>
                  </w:r>
                </w:p>
                <w:p w14:paraId="207B04BB" w14:textId="77777777" w:rsidR="005F7755" w:rsidRDefault="005F7755" w:rsidP="005F7755">
                  <w:pPr>
                    <w:pStyle w:val="ListParagraph"/>
                    <w:numPr>
                      <w:ilvl w:val="0"/>
                      <w:numId w:val="31"/>
                    </w:numPr>
                  </w:pPr>
                  <w:r>
                    <w:t>Transfer of information from glucometer to Cobas IT and Cobas IT to glucometer.</w:t>
                  </w:r>
                </w:p>
                <w:p w14:paraId="2A713222" w14:textId="77777777" w:rsidR="00254CF7" w:rsidRDefault="00254CF7" w:rsidP="00254CF7">
                  <w:pPr>
                    <w:pStyle w:val="ListParagraph"/>
                    <w:numPr>
                      <w:ilvl w:val="0"/>
                      <w:numId w:val="28"/>
                    </w:numPr>
                  </w:pPr>
                  <w:r>
                    <w:t>WiFi and wired in docking stations.</w:t>
                  </w:r>
                </w:p>
                <w:p w14:paraId="539CFEAB" w14:textId="77777777" w:rsidR="00254CF7" w:rsidRDefault="00254CF7" w:rsidP="00254CF7">
                  <w:pPr>
                    <w:pStyle w:val="ListParagraph"/>
                    <w:numPr>
                      <w:ilvl w:val="0"/>
                      <w:numId w:val="28"/>
                    </w:numPr>
                  </w:pPr>
                  <w:r>
                    <w:t>If docking, only remove glucometer when instrument says “IDLE”.</w:t>
                  </w:r>
                </w:p>
              </w:tc>
              <w:tc>
                <w:tcPr>
                  <w:tcW w:w="900" w:type="dxa"/>
                </w:tcPr>
                <w:p w14:paraId="48E2C86D" w14:textId="77777777" w:rsidR="000A6740" w:rsidRDefault="000A6740" w:rsidP="000A6740"/>
              </w:tc>
              <w:tc>
                <w:tcPr>
                  <w:tcW w:w="890" w:type="dxa"/>
                </w:tcPr>
                <w:p w14:paraId="3F2FE36D" w14:textId="77777777" w:rsidR="000A6740" w:rsidRDefault="000A6740" w:rsidP="000A6740"/>
              </w:tc>
            </w:tr>
            <w:tr w:rsidR="005F7755" w14:paraId="419CFF16" w14:textId="77777777" w:rsidTr="000A6740">
              <w:tc>
                <w:tcPr>
                  <w:tcW w:w="8640" w:type="dxa"/>
                </w:tcPr>
                <w:p w14:paraId="1D049252" w14:textId="77777777" w:rsidR="005F7755" w:rsidRPr="00AB5136" w:rsidRDefault="005F7755" w:rsidP="002A2E72">
                  <w:r w:rsidRPr="00AB5136">
                    <w:t>8. Troubleshooting:</w:t>
                  </w:r>
                </w:p>
                <w:p w14:paraId="536E113B" w14:textId="77777777" w:rsidR="005F7755" w:rsidRPr="00AB5136" w:rsidRDefault="005F7755" w:rsidP="002A2E72">
                  <w:r w:rsidRPr="00AB5136">
                    <w:t>Error messages</w:t>
                  </w:r>
                </w:p>
                <w:p w14:paraId="4097DC2D" w14:textId="77777777" w:rsidR="00081925" w:rsidRPr="00AB5136" w:rsidRDefault="00081925" w:rsidP="002A2E72">
                  <w:r w:rsidRPr="00AB5136">
                    <w:t>W- warning, needs no action</w:t>
                  </w:r>
                </w:p>
                <w:p w14:paraId="1CE678BA" w14:textId="77777777" w:rsidR="00081925" w:rsidRPr="00AB5136" w:rsidRDefault="00081925" w:rsidP="002A2E72">
                  <w:r w:rsidRPr="00AB5136">
                    <w:t xml:space="preserve">I </w:t>
                  </w:r>
                  <w:r w:rsidR="00E608EE" w:rsidRPr="00AB5136">
                    <w:t xml:space="preserve">– </w:t>
                  </w:r>
                  <w:r w:rsidR="00FE7AD1">
                    <w:t>information, requires no action</w:t>
                  </w:r>
                </w:p>
                <w:p w14:paraId="50B22AE5" w14:textId="77777777" w:rsidR="00081925" w:rsidRPr="00AB5136" w:rsidRDefault="00081925" w:rsidP="002A2E72">
                  <w:r w:rsidRPr="00AB5136">
                    <w:t xml:space="preserve">E- </w:t>
                  </w:r>
                  <w:r w:rsidR="00E608EE" w:rsidRPr="00AB5136">
                    <w:t>error, requires action</w:t>
                  </w:r>
                </w:p>
                <w:p w14:paraId="5E247D4A" w14:textId="77777777" w:rsidR="005F7755" w:rsidRPr="00AB5136" w:rsidRDefault="005F7755" w:rsidP="002A2E72"/>
                <w:p w14:paraId="38E76184" w14:textId="77777777" w:rsidR="005F7755" w:rsidRPr="00AB5136" w:rsidRDefault="005F7755" w:rsidP="002A2E72">
                  <w:r w:rsidRPr="00AB5136">
                    <w:t>QC does not work</w:t>
                  </w:r>
                </w:p>
                <w:p w14:paraId="1F94D26E" w14:textId="77777777" w:rsidR="00516A7A" w:rsidRDefault="005F7755" w:rsidP="002A2E72">
                  <w:r w:rsidRPr="00AB5136">
                    <w:t>- outdated vials, air bubbles, strips or controls stored</w:t>
                  </w:r>
                </w:p>
                <w:p w14:paraId="2B5998C2" w14:textId="77777777" w:rsidR="005F7755" w:rsidRPr="00AB5136" w:rsidRDefault="005F7755" w:rsidP="002A2E72">
                  <w:r w:rsidRPr="00AB5136">
                    <w:t xml:space="preserve">  improperly- try new vials of controls or new vial of strips</w:t>
                  </w:r>
                </w:p>
                <w:p w14:paraId="2746194E" w14:textId="77777777" w:rsidR="005F7755" w:rsidRPr="00AB5136" w:rsidRDefault="005F7755" w:rsidP="002A2E72"/>
                <w:p w14:paraId="47457C1C" w14:textId="77777777" w:rsidR="002A2E72" w:rsidRPr="00AB5136" w:rsidRDefault="002A2E72" w:rsidP="002A2E72">
                  <w:r w:rsidRPr="00AB5136">
                    <w:t>Patient result errors may be due to:</w:t>
                  </w:r>
                </w:p>
                <w:p w14:paraId="4FB70F8B" w14:textId="77777777" w:rsidR="00AB5136" w:rsidRDefault="002A2E72" w:rsidP="002A2E72">
                  <w:r w:rsidRPr="00AB5136">
                    <w:t>-</w:t>
                  </w:r>
                  <w:r w:rsidR="00AB5136">
                    <w:t>alcohol on site</w:t>
                  </w:r>
                </w:p>
                <w:p w14:paraId="3CDC2B60" w14:textId="77777777" w:rsidR="002A2E72" w:rsidRPr="00AB5136" w:rsidRDefault="002A2E72" w:rsidP="002A2E72">
                  <w:r w:rsidRPr="00AB5136">
                    <w:t>-severe anem</w:t>
                  </w:r>
                  <w:r w:rsidR="00AB5136">
                    <w:t>ia</w:t>
                  </w:r>
                </w:p>
                <w:p w14:paraId="6578E095" w14:textId="77777777" w:rsidR="002A2E72" w:rsidRPr="00AB5136" w:rsidRDefault="002A2E72" w:rsidP="002A2E72">
                  <w:r w:rsidRPr="00AB5136">
                    <w:t>-excessive squeezing</w:t>
                  </w:r>
                </w:p>
                <w:p w14:paraId="694CA4BE" w14:textId="77777777" w:rsidR="002A2E72" w:rsidRPr="00AB5136" w:rsidRDefault="002A2E72" w:rsidP="00AC1AA4">
                  <w:r w:rsidRPr="00AB5136">
                    <w:t xml:space="preserve">-not wiping first drop </w:t>
                  </w:r>
                </w:p>
              </w:tc>
              <w:tc>
                <w:tcPr>
                  <w:tcW w:w="900" w:type="dxa"/>
                </w:tcPr>
                <w:p w14:paraId="3C590D73" w14:textId="77777777" w:rsidR="005F7755" w:rsidRDefault="005F7755" w:rsidP="000A6740"/>
              </w:tc>
              <w:tc>
                <w:tcPr>
                  <w:tcW w:w="890" w:type="dxa"/>
                </w:tcPr>
                <w:p w14:paraId="3F65DB5B" w14:textId="77777777" w:rsidR="005F7755" w:rsidRDefault="005F7755" w:rsidP="000A6740"/>
              </w:tc>
            </w:tr>
            <w:tr w:rsidR="002A2E72" w14:paraId="6F2EF38D" w14:textId="77777777" w:rsidTr="000A6740">
              <w:tc>
                <w:tcPr>
                  <w:tcW w:w="8640" w:type="dxa"/>
                </w:tcPr>
                <w:p w14:paraId="3EF2BE57" w14:textId="77777777" w:rsidR="002A2E72" w:rsidRDefault="002A2E72" w:rsidP="002A2E72">
                  <w:r>
                    <w:t>9. Certification/recertification:</w:t>
                  </w:r>
                </w:p>
                <w:p w14:paraId="017CF729" w14:textId="77777777" w:rsidR="002A2E72" w:rsidRDefault="002A2E72" w:rsidP="002A2E72">
                  <w:pPr>
                    <w:pStyle w:val="ListParagraph"/>
                    <w:numPr>
                      <w:ilvl w:val="0"/>
                      <w:numId w:val="33"/>
                    </w:numPr>
                  </w:pPr>
                  <w:r>
                    <w:t>Certification</w:t>
                  </w:r>
                  <w:r w:rsidR="00A6731B">
                    <w:t xml:space="preserve"> to be completed on hire by POCT</w:t>
                  </w:r>
                  <w:r>
                    <w:t>/delegate during orientation or scheduled appointment.</w:t>
                  </w:r>
                </w:p>
                <w:p w14:paraId="3222946C" w14:textId="77777777" w:rsidR="002A2E72" w:rsidRDefault="002A2E72" w:rsidP="002A2E72">
                  <w:pPr>
                    <w:pStyle w:val="ListParagraph"/>
                    <w:numPr>
                      <w:ilvl w:val="0"/>
                      <w:numId w:val="33"/>
                    </w:numPr>
                  </w:pPr>
                  <w:r>
                    <w:t xml:space="preserve">Auto-recertification to be completed using Cobas Academy (found on STEGHnet), performing QC and an observed task by CRN/Educator or trained lab </w:t>
                  </w:r>
                  <w:r w:rsidR="002535B0">
                    <w:t>personnel</w:t>
                  </w:r>
                  <w:r>
                    <w:t>.</w:t>
                  </w:r>
                </w:p>
              </w:tc>
              <w:tc>
                <w:tcPr>
                  <w:tcW w:w="900" w:type="dxa"/>
                </w:tcPr>
                <w:p w14:paraId="73A4B35F" w14:textId="77777777" w:rsidR="002A2E72" w:rsidRDefault="002A2E72" w:rsidP="000A6740"/>
              </w:tc>
              <w:tc>
                <w:tcPr>
                  <w:tcW w:w="890" w:type="dxa"/>
                </w:tcPr>
                <w:p w14:paraId="10823B70" w14:textId="77777777" w:rsidR="002A2E72" w:rsidRDefault="002A2E72" w:rsidP="000A6740"/>
              </w:tc>
            </w:tr>
            <w:tr w:rsidR="005F7755" w14:paraId="62A6D2B4" w14:textId="77777777" w:rsidTr="000A6740">
              <w:tc>
                <w:tcPr>
                  <w:tcW w:w="8640" w:type="dxa"/>
                </w:tcPr>
                <w:p w14:paraId="77426D71" w14:textId="77777777" w:rsidR="005F7755" w:rsidRDefault="002A2E72" w:rsidP="002A2E72">
                  <w:r>
                    <w:t>10. .Contact:</w:t>
                  </w:r>
                </w:p>
                <w:p w14:paraId="4A6D86C1" w14:textId="77777777" w:rsidR="002A2E72" w:rsidRDefault="002A2E72" w:rsidP="00A6731B">
                  <w:pPr>
                    <w:pStyle w:val="ListParagraph"/>
                    <w:numPr>
                      <w:ilvl w:val="0"/>
                      <w:numId w:val="32"/>
                    </w:numPr>
                  </w:pPr>
                  <w:r>
                    <w:t xml:space="preserve">If problems is related to  glucometer, strips, downloader or operator numbers please </w:t>
                  </w:r>
                  <w:r w:rsidRPr="00CC544C">
                    <w:rPr>
                      <w:b/>
                    </w:rPr>
                    <w:t xml:space="preserve">contact </w:t>
                  </w:r>
                  <w:r w:rsidR="00A6731B">
                    <w:rPr>
                      <w:b/>
                    </w:rPr>
                    <w:t>Jennifer Patrick @ ext. 2079/jpatrick@stegh.on.ca</w:t>
                  </w:r>
                </w:p>
              </w:tc>
              <w:tc>
                <w:tcPr>
                  <w:tcW w:w="900" w:type="dxa"/>
                </w:tcPr>
                <w:p w14:paraId="66D779F2" w14:textId="77777777" w:rsidR="005F7755" w:rsidRDefault="005F7755" w:rsidP="000A6740"/>
              </w:tc>
              <w:tc>
                <w:tcPr>
                  <w:tcW w:w="890" w:type="dxa"/>
                </w:tcPr>
                <w:p w14:paraId="736E1EF7" w14:textId="77777777" w:rsidR="005F7755" w:rsidRDefault="005F7755" w:rsidP="000A6740"/>
              </w:tc>
            </w:tr>
          </w:tbl>
          <w:p w14:paraId="34EE2FAA" w14:textId="77777777" w:rsidR="00FA44C2" w:rsidRDefault="00FA44C2" w:rsidP="00FA44C2">
            <w:pPr>
              <w:rPr>
                <w:color w:val="000000"/>
                <w:sz w:val="20"/>
                <w:szCs w:val="20"/>
              </w:rPr>
            </w:pPr>
          </w:p>
          <w:p w14:paraId="30A7524B" w14:textId="77777777" w:rsidR="00FA44C2" w:rsidRDefault="00FA44C2" w:rsidP="00FA44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have completed QC</w:t>
            </w:r>
            <w:r w:rsidR="00864456">
              <w:rPr>
                <w:color w:val="000000"/>
                <w:sz w:val="20"/>
                <w:szCs w:val="20"/>
              </w:rPr>
              <w:t xml:space="preserve">, an observed </w:t>
            </w:r>
            <w:r w:rsidR="00487B9B">
              <w:rPr>
                <w:color w:val="000000"/>
                <w:sz w:val="20"/>
                <w:szCs w:val="20"/>
              </w:rPr>
              <w:t>task and</w:t>
            </w:r>
            <w:r>
              <w:rPr>
                <w:color w:val="000000"/>
                <w:sz w:val="20"/>
                <w:szCs w:val="20"/>
              </w:rPr>
              <w:t xml:space="preserve"> Cobas Academy requirements and am familiar with the Roche Inform II Glucose Meter.</w:t>
            </w:r>
          </w:p>
          <w:p w14:paraId="1E0CD04E" w14:textId="77777777" w:rsidR="00FA44C2" w:rsidRDefault="00FA44C2" w:rsidP="00FA44C2">
            <w:pPr>
              <w:tabs>
                <w:tab w:val="left" w:leader="underscore" w:pos="5040"/>
                <w:tab w:val="left" w:pos="5220"/>
                <w:tab w:val="left" w:leader="underscore" w:pos="936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Employee Signature: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 w:rsidR="00864456">
              <w:rPr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color w:val="000000"/>
                <w:sz w:val="20"/>
                <w:szCs w:val="20"/>
              </w:rPr>
              <w:t>Date:</w:t>
            </w:r>
            <w:r w:rsidR="00864456">
              <w:rPr>
                <w:color w:val="000000"/>
                <w:sz w:val="20"/>
                <w:szCs w:val="20"/>
              </w:rPr>
              <w:t>___________________</w:t>
            </w:r>
          </w:p>
          <w:p w14:paraId="6C9FF7A1" w14:textId="77777777" w:rsidR="00FA44C2" w:rsidRDefault="00FA44C2" w:rsidP="00FA44C2">
            <w:pPr>
              <w:tabs>
                <w:tab w:val="left" w:leader="underscore" w:pos="5040"/>
                <w:tab w:val="left" w:pos="5220"/>
                <w:tab w:val="left" w:leader="underscore" w:pos="9360"/>
              </w:tabs>
              <w:jc w:val="center"/>
              <w:rPr>
                <w:color w:val="000000"/>
                <w:sz w:val="20"/>
                <w:szCs w:val="20"/>
              </w:rPr>
            </w:pPr>
          </w:p>
          <w:p w14:paraId="4FEBDDA3" w14:textId="77777777" w:rsidR="00864456" w:rsidRDefault="00FA44C2" w:rsidP="00FA44C2">
            <w:pPr>
              <w:tabs>
                <w:tab w:val="left" w:leader="underscore" w:pos="5040"/>
                <w:tab w:val="left" w:pos="5220"/>
                <w:tab w:val="left" w:leader="underscore" w:pos="93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 </w:t>
            </w:r>
            <w:r>
              <w:rPr>
                <w:color w:val="000000"/>
                <w:sz w:val="20"/>
                <w:szCs w:val="20"/>
              </w:rPr>
              <w:tab/>
              <w:t>has successfully demonstrated competency for the Roche ACCU-</w:t>
            </w:r>
          </w:p>
          <w:p w14:paraId="26A2A3B0" w14:textId="77777777" w:rsidR="00FA44C2" w:rsidRDefault="00FA44C2" w:rsidP="00DC1E71">
            <w:pPr>
              <w:tabs>
                <w:tab w:val="left" w:leader="underscore" w:pos="5040"/>
                <w:tab w:val="left" w:pos="5220"/>
                <w:tab w:val="left" w:leader="underscore" w:pos="936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CHEK II Inform skills checked above.</w:t>
            </w:r>
          </w:p>
          <w:p w14:paraId="486E58E0" w14:textId="77777777" w:rsidR="00DC1E71" w:rsidRDefault="00DC1E71" w:rsidP="00DC1E71">
            <w:pPr>
              <w:tabs>
                <w:tab w:val="left" w:leader="underscore" w:pos="5040"/>
                <w:tab w:val="left" w:pos="5220"/>
                <w:tab w:val="left" w:leader="underscore" w:pos="9360"/>
              </w:tabs>
              <w:rPr>
                <w:color w:val="000000"/>
                <w:szCs w:val="20"/>
              </w:rPr>
            </w:pPr>
          </w:p>
          <w:p w14:paraId="4C545D38" w14:textId="77777777" w:rsidR="00245FEB" w:rsidRDefault="00FA44C2" w:rsidP="00FA44C2">
            <w:pPr>
              <w:pStyle w:val="ListParagrap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Instructor/Reviewer:</w:t>
            </w:r>
            <w:r w:rsidR="00864456">
              <w:rPr>
                <w:color w:val="000000"/>
                <w:sz w:val="20"/>
                <w:szCs w:val="20"/>
              </w:rPr>
              <w:t>_</w:t>
            </w:r>
            <w:r w:rsidR="00245FEB">
              <w:rPr>
                <w:color w:val="000000"/>
                <w:sz w:val="20"/>
                <w:szCs w:val="20"/>
              </w:rPr>
              <w:t xml:space="preserve">__________________________  </w:t>
            </w:r>
            <w:r w:rsidR="00864456">
              <w:rPr>
                <w:color w:val="000000"/>
                <w:sz w:val="20"/>
                <w:szCs w:val="20"/>
              </w:rPr>
              <w:t xml:space="preserve">        Date: </w:t>
            </w:r>
            <w:r w:rsidR="00245FEB">
              <w:rPr>
                <w:color w:val="000000"/>
                <w:sz w:val="20"/>
                <w:szCs w:val="20"/>
              </w:rPr>
              <w:t>________________</w:t>
            </w:r>
            <w:r w:rsidR="00864456">
              <w:rPr>
                <w:color w:val="000000"/>
                <w:sz w:val="20"/>
                <w:szCs w:val="20"/>
              </w:rPr>
              <w:t>_</w:t>
            </w:r>
          </w:p>
          <w:p w14:paraId="5B8910FF" w14:textId="77777777" w:rsidR="00752F1B" w:rsidRDefault="00752F1B" w:rsidP="00FA44C2">
            <w:pPr>
              <w:pStyle w:val="ListParagraph"/>
              <w:rPr>
                <w:color w:val="000000"/>
                <w:sz w:val="20"/>
                <w:szCs w:val="20"/>
              </w:rPr>
            </w:pPr>
          </w:p>
          <w:p w14:paraId="345DF6CE" w14:textId="77777777" w:rsidR="00752F1B" w:rsidRDefault="00752F1B" w:rsidP="00FA44C2">
            <w:pPr>
              <w:pStyle w:val="ListParagraph"/>
              <w:rPr>
                <w:color w:val="000000"/>
                <w:sz w:val="20"/>
                <w:szCs w:val="20"/>
              </w:rPr>
            </w:pPr>
          </w:p>
          <w:p w14:paraId="13D21375" w14:textId="77777777" w:rsidR="00315F88" w:rsidRDefault="00864456" w:rsidP="00752F1B">
            <w:r w:rsidRPr="00752F1B">
              <w:rPr>
                <w:color w:val="000000"/>
                <w:sz w:val="20"/>
                <w:szCs w:val="20"/>
              </w:rPr>
              <w:lastRenderedPageBreak/>
              <w:t xml:space="preserve">                                                    </w:t>
            </w:r>
            <w:r w:rsidR="00FA44C2" w:rsidRPr="00752F1B">
              <w:rPr>
                <w:color w:val="000000"/>
                <w:sz w:val="20"/>
                <w:szCs w:val="20"/>
              </w:rPr>
              <w:tab/>
            </w:r>
          </w:p>
          <w:p w14:paraId="7D412214" w14:textId="77777777" w:rsidR="00840737" w:rsidRDefault="00840737" w:rsidP="00FA7DE0">
            <w:pPr>
              <w:ind w:firstLine="720"/>
            </w:pPr>
          </w:p>
          <w:p w14:paraId="46C54A68" w14:textId="77777777" w:rsidR="00864456" w:rsidRDefault="00F35E9A" w:rsidP="00F35E9A">
            <w:pPr>
              <w:rPr>
                <w:b/>
              </w:rPr>
            </w:pPr>
            <w:r w:rsidRPr="00FA7DE0">
              <w:rPr>
                <w:b/>
              </w:rPr>
              <w:t>References:</w:t>
            </w:r>
          </w:p>
          <w:p w14:paraId="19C45C6A" w14:textId="77777777" w:rsidR="00F35E9A" w:rsidRPr="00864456" w:rsidRDefault="00864456" w:rsidP="00F35E9A">
            <w:pPr>
              <w:rPr>
                <w:b/>
              </w:rPr>
            </w:pPr>
            <w:r w:rsidRPr="00864456">
              <w:t>Roche AccuChek</w:t>
            </w:r>
            <w:r w:rsidR="00F35E9A">
              <w:t xml:space="preserve"> Operator’s Manual 2009</w:t>
            </w:r>
          </w:p>
          <w:p w14:paraId="1D19FFD0" w14:textId="77777777" w:rsidR="002963F0" w:rsidRDefault="002963F0" w:rsidP="00F35E9A">
            <w:r>
              <w:t>Routine Practice Patient Care Equipment/Specimens/Environmental Cleaning procedure (I.C.)</w:t>
            </w:r>
          </w:p>
          <w:p w14:paraId="097795F9" w14:textId="77777777" w:rsidR="002963F0" w:rsidRDefault="002963F0" w:rsidP="00F35E9A">
            <w:r>
              <w:t>Routine Practice Policy (I.C.)</w:t>
            </w:r>
          </w:p>
          <w:p w14:paraId="4BC128E7" w14:textId="77777777" w:rsidR="00F35E9A" w:rsidRDefault="00F35E9A" w:rsidP="00F35E9A"/>
          <w:tbl>
            <w:tblPr>
              <w:tblStyle w:val="TableGrid"/>
              <w:tblW w:w="0" w:type="auto"/>
              <w:tblInd w:w="1885" w:type="dxa"/>
              <w:tblLayout w:type="fixed"/>
              <w:tblLook w:val="04A0" w:firstRow="1" w:lastRow="0" w:firstColumn="1" w:lastColumn="0" w:noHBand="0" w:noVBand="1"/>
            </w:tblPr>
            <w:tblGrid>
              <w:gridCol w:w="2076"/>
              <w:gridCol w:w="1524"/>
              <w:gridCol w:w="1980"/>
            </w:tblGrid>
            <w:tr w:rsidR="00864456" w:rsidRPr="00AA22CC" w14:paraId="0B8C3574" w14:textId="77777777" w:rsidTr="00864456">
              <w:trPr>
                <w:trHeight w:val="6"/>
              </w:trPr>
              <w:tc>
                <w:tcPr>
                  <w:tcW w:w="2076" w:type="dxa"/>
                </w:tcPr>
                <w:p w14:paraId="4C4B0FA4" w14:textId="77777777" w:rsidR="00864456" w:rsidRDefault="00864456" w:rsidP="00840737">
                  <w:r>
                    <w:t xml:space="preserve">  </w:t>
                  </w:r>
                </w:p>
              </w:tc>
              <w:tc>
                <w:tcPr>
                  <w:tcW w:w="1524" w:type="dxa"/>
                </w:tcPr>
                <w:p w14:paraId="76A3EBBA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INITALS</w:t>
                  </w:r>
                </w:p>
              </w:tc>
              <w:tc>
                <w:tcPr>
                  <w:tcW w:w="1980" w:type="dxa"/>
                </w:tcPr>
                <w:p w14:paraId="09974705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 w:rsidRPr="00AA22CC">
                    <w:rPr>
                      <w:sz w:val="16"/>
                      <w:szCs w:val="16"/>
                    </w:rPr>
                    <w:t>DATE</w:t>
                  </w:r>
                </w:p>
              </w:tc>
            </w:tr>
            <w:tr w:rsidR="00864456" w:rsidRPr="00AA22CC" w14:paraId="63A01163" w14:textId="77777777" w:rsidTr="00864456">
              <w:trPr>
                <w:trHeight w:val="288"/>
              </w:trPr>
              <w:tc>
                <w:tcPr>
                  <w:tcW w:w="2076" w:type="dxa"/>
                </w:tcPr>
                <w:p w14:paraId="1CEB642E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 w:rsidRPr="00AA22CC">
                    <w:rPr>
                      <w:sz w:val="16"/>
                      <w:szCs w:val="16"/>
                    </w:rPr>
                    <w:t>ADAPTED</w:t>
                  </w:r>
                  <w:r>
                    <w:rPr>
                      <w:sz w:val="16"/>
                      <w:szCs w:val="16"/>
                    </w:rPr>
                    <w:t xml:space="preserve"> (1.0)</w:t>
                  </w:r>
                </w:p>
              </w:tc>
              <w:tc>
                <w:tcPr>
                  <w:tcW w:w="1524" w:type="dxa"/>
                </w:tcPr>
                <w:p w14:paraId="0D6F05AA" w14:textId="77777777" w:rsidR="00864456" w:rsidRPr="00AA22CC" w:rsidRDefault="00864456" w:rsidP="00F574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BG</w:t>
                  </w:r>
                </w:p>
              </w:tc>
              <w:tc>
                <w:tcPr>
                  <w:tcW w:w="1980" w:type="dxa"/>
                </w:tcPr>
                <w:p w14:paraId="77391323" w14:textId="77777777" w:rsidR="00864456" w:rsidRPr="00AA22CC" w:rsidRDefault="00864456" w:rsidP="008407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MARCH 11, 2014</w:t>
                  </w:r>
                </w:p>
              </w:tc>
            </w:tr>
            <w:tr w:rsidR="00864456" w14:paraId="0B5A9DA8" w14:textId="77777777" w:rsidTr="00864456">
              <w:trPr>
                <w:trHeight w:val="288"/>
              </w:trPr>
              <w:tc>
                <w:tcPr>
                  <w:tcW w:w="2076" w:type="dxa"/>
                </w:tcPr>
                <w:p w14:paraId="0EC7DD8E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 w:rsidRPr="00AA22CC">
                    <w:rPr>
                      <w:sz w:val="16"/>
                      <w:szCs w:val="16"/>
                    </w:rPr>
                    <w:t>REVIEWED</w:t>
                  </w:r>
                </w:p>
              </w:tc>
              <w:tc>
                <w:tcPr>
                  <w:tcW w:w="1524" w:type="dxa"/>
                </w:tcPr>
                <w:p w14:paraId="248B5B37" w14:textId="77777777" w:rsidR="00864456" w:rsidRPr="001177D8" w:rsidRDefault="00311266" w:rsidP="00F574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BG</w:t>
                  </w:r>
                </w:p>
              </w:tc>
              <w:tc>
                <w:tcPr>
                  <w:tcW w:w="1980" w:type="dxa"/>
                </w:tcPr>
                <w:p w14:paraId="11372387" w14:textId="77777777" w:rsidR="00864456" w:rsidRPr="001177D8" w:rsidRDefault="00311266" w:rsidP="008407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APRIL 18/15</w:t>
                  </w:r>
                </w:p>
              </w:tc>
            </w:tr>
            <w:tr w:rsidR="00864456" w14:paraId="11159D8A" w14:textId="77777777" w:rsidTr="00864456">
              <w:trPr>
                <w:trHeight w:val="288"/>
              </w:trPr>
              <w:tc>
                <w:tcPr>
                  <w:tcW w:w="2076" w:type="dxa"/>
                </w:tcPr>
                <w:p w14:paraId="2E5EDE92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 w:rsidRPr="00AA22CC">
                    <w:rPr>
                      <w:sz w:val="16"/>
                      <w:szCs w:val="16"/>
                    </w:rPr>
                    <w:t>REVIEWED</w:t>
                  </w:r>
                </w:p>
              </w:tc>
              <w:tc>
                <w:tcPr>
                  <w:tcW w:w="1524" w:type="dxa"/>
                </w:tcPr>
                <w:p w14:paraId="088D44C9" w14:textId="77777777" w:rsidR="00864456" w:rsidRPr="001177D8" w:rsidRDefault="00F5747E" w:rsidP="00F574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BG</w:t>
                  </w:r>
                </w:p>
              </w:tc>
              <w:tc>
                <w:tcPr>
                  <w:tcW w:w="1980" w:type="dxa"/>
                </w:tcPr>
                <w:p w14:paraId="2E9479E9" w14:textId="77777777" w:rsidR="00864456" w:rsidRPr="001177D8" w:rsidRDefault="00F5747E" w:rsidP="008407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May 28, 2016</w:t>
                  </w:r>
                </w:p>
              </w:tc>
            </w:tr>
            <w:tr w:rsidR="00864456" w14:paraId="35D7D45F" w14:textId="77777777" w:rsidTr="00864456">
              <w:trPr>
                <w:trHeight w:val="288"/>
              </w:trPr>
              <w:tc>
                <w:tcPr>
                  <w:tcW w:w="2076" w:type="dxa"/>
                </w:tcPr>
                <w:p w14:paraId="05496BF6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 w:rsidRPr="00AA22CC">
                    <w:rPr>
                      <w:sz w:val="16"/>
                      <w:szCs w:val="16"/>
                    </w:rPr>
                    <w:t>REVIEWED</w:t>
                  </w:r>
                </w:p>
              </w:tc>
              <w:tc>
                <w:tcPr>
                  <w:tcW w:w="1524" w:type="dxa"/>
                </w:tcPr>
                <w:p w14:paraId="6CBF7203" w14:textId="77777777" w:rsidR="00864456" w:rsidRPr="001177D8" w:rsidRDefault="00A9230D" w:rsidP="00F5747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JP</w:t>
                  </w:r>
                </w:p>
              </w:tc>
              <w:tc>
                <w:tcPr>
                  <w:tcW w:w="1980" w:type="dxa"/>
                </w:tcPr>
                <w:p w14:paraId="0785DF65" w14:textId="77777777" w:rsidR="00864456" w:rsidRPr="001177D8" w:rsidRDefault="00A9230D" w:rsidP="008407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July 25, 2017</w:t>
                  </w:r>
                </w:p>
              </w:tc>
            </w:tr>
            <w:tr w:rsidR="00864456" w14:paraId="08971031" w14:textId="77777777" w:rsidTr="00864456">
              <w:trPr>
                <w:trHeight w:val="288"/>
              </w:trPr>
              <w:tc>
                <w:tcPr>
                  <w:tcW w:w="2076" w:type="dxa"/>
                </w:tcPr>
                <w:p w14:paraId="33FB2092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 w:rsidRPr="00AA22CC">
                    <w:rPr>
                      <w:sz w:val="16"/>
                      <w:szCs w:val="16"/>
                    </w:rPr>
                    <w:t>REVIEWED</w:t>
                  </w:r>
                </w:p>
              </w:tc>
              <w:tc>
                <w:tcPr>
                  <w:tcW w:w="1524" w:type="dxa"/>
                </w:tcPr>
                <w:p w14:paraId="441D55A2" w14:textId="77777777" w:rsidR="00864456" w:rsidRPr="001177D8" w:rsidRDefault="00A9230D" w:rsidP="00A9230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JP</w:t>
                  </w:r>
                </w:p>
              </w:tc>
              <w:tc>
                <w:tcPr>
                  <w:tcW w:w="1980" w:type="dxa"/>
                </w:tcPr>
                <w:p w14:paraId="346B0477" w14:textId="77777777" w:rsidR="00864456" w:rsidRPr="001177D8" w:rsidRDefault="00A9230D" w:rsidP="0084073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July 12, 2018</w:t>
                  </w:r>
                </w:p>
              </w:tc>
            </w:tr>
            <w:tr w:rsidR="00864456" w14:paraId="07C02D69" w14:textId="77777777" w:rsidTr="00864456">
              <w:trPr>
                <w:trHeight w:val="288"/>
              </w:trPr>
              <w:tc>
                <w:tcPr>
                  <w:tcW w:w="2076" w:type="dxa"/>
                </w:tcPr>
                <w:p w14:paraId="2654DBCE" w14:textId="77777777" w:rsidR="00864456" w:rsidRPr="00AA22CC" w:rsidRDefault="00864456" w:rsidP="0086445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REVISED</w:t>
                  </w:r>
                </w:p>
              </w:tc>
              <w:tc>
                <w:tcPr>
                  <w:tcW w:w="1524" w:type="dxa"/>
                </w:tcPr>
                <w:p w14:paraId="20812390" w14:textId="77777777" w:rsidR="00864456" w:rsidRPr="001177D8" w:rsidRDefault="00864456" w:rsidP="0084073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153E07DC" w14:textId="77777777" w:rsidR="00864456" w:rsidRPr="001177D8" w:rsidRDefault="00864456" w:rsidP="00840737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729AC83E" w14:textId="77777777" w:rsidR="00C5111E" w:rsidRPr="00F35E9A" w:rsidRDefault="00C5111E" w:rsidP="00F35E9A">
            <w:pPr>
              <w:ind w:firstLine="720"/>
            </w:pPr>
          </w:p>
        </w:tc>
      </w:tr>
      <w:tr w:rsidR="000A6740" w14:paraId="3E81AD90" w14:textId="77777777" w:rsidTr="00FF14BA">
        <w:trPr>
          <w:trHeight w:val="197"/>
          <w:jc w:val="center"/>
        </w:trPr>
        <w:tc>
          <w:tcPr>
            <w:tcW w:w="10680" w:type="dxa"/>
          </w:tcPr>
          <w:p w14:paraId="39BA6356" w14:textId="77777777" w:rsidR="000A6740" w:rsidRPr="00F84FD5" w:rsidRDefault="000A6740">
            <w:pPr>
              <w:spacing w:line="120" w:lineRule="exact"/>
              <w:rPr>
                <w:u w:val="single"/>
              </w:rPr>
            </w:pPr>
          </w:p>
        </w:tc>
      </w:tr>
      <w:tr w:rsidR="00840D56" w14:paraId="765B75DF" w14:textId="77777777" w:rsidTr="00FF14BA">
        <w:trPr>
          <w:trHeight w:val="197"/>
          <w:jc w:val="center"/>
        </w:trPr>
        <w:tc>
          <w:tcPr>
            <w:tcW w:w="10680" w:type="dxa"/>
          </w:tcPr>
          <w:p w14:paraId="0FEC468E" w14:textId="77777777" w:rsidR="00840D56" w:rsidRDefault="00840D56">
            <w:pPr>
              <w:spacing w:line="120" w:lineRule="exact"/>
            </w:pPr>
          </w:p>
        </w:tc>
      </w:tr>
    </w:tbl>
    <w:p w14:paraId="2DC5E65F" w14:textId="77777777" w:rsidR="004D3C7B" w:rsidRDefault="004D3C7B"/>
    <w:p w14:paraId="1C2395D1" w14:textId="77777777" w:rsidR="004D3C7B" w:rsidRDefault="004D3C7B">
      <w:pPr>
        <w:ind w:firstLine="2880"/>
      </w:pPr>
    </w:p>
    <w:sectPr w:rsidR="004D3C7B" w:rsidSect="007670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A807A" w14:textId="77777777" w:rsidR="008E42A1" w:rsidRDefault="008E42A1">
      <w:r>
        <w:separator/>
      </w:r>
    </w:p>
  </w:endnote>
  <w:endnote w:type="continuationSeparator" w:id="0">
    <w:p w14:paraId="5DB363B5" w14:textId="77777777" w:rsidR="008E42A1" w:rsidRDefault="008E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18442" w14:textId="77777777" w:rsidR="00621ED4" w:rsidRDefault="00621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71FC9" w14:textId="77777777" w:rsidR="00621ED4" w:rsidRDefault="00621E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10968" w14:textId="77777777" w:rsidR="00621ED4" w:rsidRDefault="00621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73B75" w14:textId="77777777" w:rsidR="008E42A1" w:rsidRDefault="008E42A1">
      <w:r>
        <w:separator/>
      </w:r>
    </w:p>
  </w:footnote>
  <w:footnote w:type="continuationSeparator" w:id="0">
    <w:p w14:paraId="699EFA05" w14:textId="77777777" w:rsidR="008E42A1" w:rsidRDefault="008E4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81064" w14:textId="77777777" w:rsidR="00621ED4" w:rsidRDefault="00621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5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58"/>
      <w:gridCol w:w="4320"/>
      <w:gridCol w:w="1980"/>
    </w:tblGrid>
    <w:tr w:rsidR="008E42A1" w14:paraId="3733F27C" w14:textId="77777777" w:rsidTr="00E21E5D">
      <w:trPr>
        <w:trHeight w:val="485"/>
      </w:trPr>
      <w:tc>
        <w:tcPr>
          <w:tcW w:w="415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E3A82CF" w14:textId="77777777" w:rsidR="008E42A1" w:rsidRDefault="008E42A1" w:rsidP="00E30AC3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397BEFF" wp14:editId="1F87362C">
                <wp:extent cx="1581150" cy="438150"/>
                <wp:effectExtent l="19050" t="0" r="0" b="0"/>
                <wp:docPr id="2" name="Picture 1" descr="STEGH_BL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GH_BL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11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5B9178A" w14:textId="77777777" w:rsidR="008E42A1" w:rsidRPr="00E21E5D" w:rsidRDefault="008E42A1" w:rsidP="002A2E72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ACCUCHEK CERTIFICATION FORM</w:t>
          </w:r>
        </w:p>
      </w:tc>
      <w:tc>
        <w:tcPr>
          <w:tcW w:w="432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14:paraId="08C8E8E5" w14:textId="77777777" w:rsidR="008E42A1" w:rsidRPr="00DC1E71" w:rsidRDefault="008E42A1" w:rsidP="00FE1C30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DC1E71">
            <w:rPr>
              <w:rFonts w:ascii="Arial" w:hAnsi="Arial" w:cs="Arial"/>
              <w:b/>
              <w:sz w:val="28"/>
              <w:szCs w:val="28"/>
            </w:rPr>
            <w:t>CHECKLIST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0E0E0"/>
        </w:tcPr>
        <w:p w14:paraId="1E9B51EA" w14:textId="77777777" w:rsidR="008E42A1" w:rsidRDefault="008E42A1" w:rsidP="00DF584F">
          <w:pPr>
            <w:rPr>
              <w:rFonts w:ascii="Arial" w:hAnsi="Arial" w:cs="Arial"/>
              <w:b/>
              <w:sz w:val="20"/>
              <w:szCs w:val="20"/>
            </w:rPr>
          </w:pPr>
          <w:r w:rsidRPr="00DF584F">
            <w:rPr>
              <w:rFonts w:ascii="Arial" w:hAnsi="Arial" w:cs="Arial"/>
              <w:b/>
              <w:sz w:val="20"/>
              <w:szCs w:val="20"/>
            </w:rPr>
            <w:t>Effective Date:</w:t>
          </w:r>
        </w:p>
        <w:p w14:paraId="47A244BD" w14:textId="77777777" w:rsidR="008E42A1" w:rsidRPr="00DF584F" w:rsidRDefault="008E42A1" w:rsidP="00621ED4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March 11,201</w:t>
          </w:r>
          <w:r w:rsidR="00621ED4">
            <w:rPr>
              <w:rFonts w:ascii="Arial" w:hAnsi="Arial" w:cs="Arial"/>
              <w:sz w:val="20"/>
              <w:szCs w:val="20"/>
            </w:rPr>
            <w:t>4</w:t>
          </w:r>
        </w:p>
      </w:tc>
    </w:tr>
    <w:tr w:rsidR="008E42A1" w14:paraId="081F850E" w14:textId="77777777" w:rsidTr="00E21E5D">
      <w:trPr>
        <w:trHeight w:val="395"/>
      </w:trPr>
      <w:tc>
        <w:tcPr>
          <w:tcW w:w="4158" w:type="dxa"/>
          <w:vMerge/>
          <w:tcBorders>
            <w:left w:val="single" w:sz="4" w:space="0" w:color="auto"/>
            <w:right w:val="single" w:sz="4" w:space="0" w:color="auto"/>
          </w:tcBorders>
        </w:tcPr>
        <w:p w14:paraId="5EEA4122" w14:textId="77777777" w:rsidR="008E42A1" w:rsidRPr="00FE1C30" w:rsidRDefault="008E42A1" w:rsidP="0022079B">
          <w:pPr>
            <w:rPr>
              <w:sz w:val="22"/>
              <w:szCs w:val="22"/>
            </w:rPr>
          </w:pPr>
        </w:p>
      </w:tc>
      <w:tc>
        <w:tcPr>
          <w:tcW w:w="4320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E0E0E0"/>
          <w:vAlign w:val="center"/>
        </w:tcPr>
        <w:p w14:paraId="5BD19722" w14:textId="77777777" w:rsidR="008E42A1" w:rsidRPr="00FE1C30" w:rsidRDefault="008E42A1" w:rsidP="00FE1C30">
          <w:pPr>
            <w:jc w:val="center"/>
            <w:rPr>
              <w:b/>
              <w:sz w:val="36"/>
              <w:szCs w:val="36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E0E0E0"/>
        </w:tcPr>
        <w:p w14:paraId="129FCEC4" w14:textId="77777777" w:rsidR="008E42A1" w:rsidRDefault="008E42A1" w:rsidP="00DF584F">
          <w:pPr>
            <w:rPr>
              <w:rFonts w:ascii="Arial" w:hAnsi="Arial" w:cs="Arial"/>
              <w:b/>
              <w:sz w:val="20"/>
              <w:szCs w:val="20"/>
            </w:rPr>
          </w:pPr>
          <w:r w:rsidRPr="00DF584F">
            <w:rPr>
              <w:rFonts w:ascii="Arial" w:hAnsi="Arial" w:cs="Arial"/>
              <w:b/>
              <w:sz w:val="20"/>
              <w:szCs w:val="20"/>
            </w:rPr>
            <w:t>Version:</w:t>
          </w:r>
        </w:p>
        <w:p w14:paraId="17CBFFC2" w14:textId="77777777" w:rsidR="008E42A1" w:rsidRPr="00DF584F" w:rsidRDefault="008E42A1" w:rsidP="00E30AC3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1.0</w:t>
          </w:r>
        </w:p>
      </w:tc>
    </w:tr>
    <w:tr w:rsidR="008E42A1" w14:paraId="7E09B6D3" w14:textId="77777777" w:rsidTr="00693BC3">
      <w:trPr>
        <w:trHeight w:hRule="exact" w:val="667"/>
      </w:trPr>
      <w:tc>
        <w:tcPr>
          <w:tcW w:w="415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C4019D1" w14:textId="77777777" w:rsidR="008E42A1" w:rsidRPr="00FE1C30" w:rsidRDefault="008E42A1" w:rsidP="0022079B">
          <w:pPr>
            <w:rPr>
              <w:sz w:val="22"/>
              <w:szCs w:val="22"/>
            </w:rPr>
          </w:pPr>
        </w:p>
      </w:tc>
      <w:tc>
        <w:tcPr>
          <w:tcW w:w="4320" w:type="dxa"/>
          <w:tcBorders>
            <w:left w:val="single" w:sz="4" w:space="0" w:color="auto"/>
            <w:right w:val="single" w:sz="4" w:space="0" w:color="auto"/>
          </w:tcBorders>
          <w:shd w:val="clear" w:color="auto" w:fill="E0E0E0"/>
        </w:tcPr>
        <w:p w14:paraId="022B3574" w14:textId="77777777" w:rsidR="008E42A1" w:rsidRPr="00693BC3" w:rsidRDefault="008E42A1" w:rsidP="005F2B8D">
          <w:pPr>
            <w:rPr>
              <w:rFonts w:ascii="Arial" w:hAnsi="Arial" w:cs="Arial"/>
              <w:b/>
              <w:sz w:val="16"/>
              <w:szCs w:val="16"/>
            </w:rPr>
          </w:pPr>
          <w:r w:rsidRPr="00693BC3">
            <w:rPr>
              <w:rFonts w:ascii="Arial" w:hAnsi="Arial" w:cs="Arial"/>
              <w:b/>
              <w:sz w:val="16"/>
              <w:szCs w:val="16"/>
            </w:rPr>
            <w:t>File name:</w:t>
          </w:r>
        </w:p>
        <w:p w14:paraId="4EAE6467" w14:textId="77777777" w:rsidR="008E42A1" w:rsidRPr="00693BC3" w:rsidRDefault="008E42A1" w:rsidP="005F2B8D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PocFrmAccuChekCertification</w:t>
          </w:r>
          <w:r w:rsidRPr="00693BC3">
            <w:rPr>
              <w:rFonts w:ascii="Arial" w:hAnsi="Arial" w:cs="Arial"/>
              <w:b/>
              <w:sz w:val="16"/>
              <w:szCs w:val="16"/>
            </w:rPr>
            <w:t>1.0</w:t>
          </w:r>
        </w:p>
        <w:p w14:paraId="134EA548" w14:textId="77777777" w:rsidR="008E42A1" w:rsidRDefault="008E42A1" w:rsidP="005F2B8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B2767D0" w14:textId="77777777" w:rsidR="008E42A1" w:rsidRDefault="008E42A1" w:rsidP="005F2B8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1C67A4B" w14:textId="77777777" w:rsidR="008E42A1" w:rsidRDefault="008E42A1" w:rsidP="005F2B8D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764E6004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37C67250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531C4073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7DE1705D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CA091E7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70A16F8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69200FF1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0E108751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2B23DE15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1A0B9330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91A5DD2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138E22C6" w14:textId="77777777" w:rsidR="008E42A1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4ED8C578" w14:textId="77777777" w:rsidR="008E42A1" w:rsidRPr="00D71AE5" w:rsidRDefault="008E42A1" w:rsidP="00D71AE5">
          <w:pPr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</w:tcBorders>
          <w:shd w:val="clear" w:color="auto" w:fill="E0E0E0"/>
          <w:vAlign w:val="center"/>
        </w:tcPr>
        <w:sdt>
          <w:sdt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6D1C67A1" w14:textId="77777777" w:rsidR="008E42A1" w:rsidRDefault="008E42A1" w:rsidP="00DC1E71">
              <w:r w:rsidRPr="00DC1E71">
                <w:rPr>
                  <w:rFonts w:ascii="Arial" w:hAnsi="Arial" w:cs="Arial"/>
                  <w:sz w:val="20"/>
                  <w:szCs w:val="20"/>
                </w:rPr>
                <w:t xml:space="preserve">Page </w:t>
              </w:r>
              <w:r w:rsidR="00736D09" w:rsidRPr="00DC1E71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DC1E71">
                <w:rPr>
                  <w:rFonts w:ascii="Arial" w:hAnsi="Arial" w:cs="Arial"/>
                  <w:sz w:val="20"/>
                  <w:szCs w:val="20"/>
                </w:rPr>
                <w:instrText xml:space="preserve"> PAGE </w:instrText>
              </w:r>
              <w:r w:rsidR="00736D09" w:rsidRPr="00DC1E71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A9230D">
                <w:rPr>
                  <w:rFonts w:ascii="Arial" w:hAnsi="Arial" w:cs="Arial"/>
                  <w:noProof/>
                  <w:sz w:val="20"/>
                  <w:szCs w:val="20"/>
                </w:rPr>
                <w:t>3</w:t>
              </w:r>
              <w:r w:rsidR="00736D09" w:rsidRPr="00DC1E71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  <w:r w:rsidRPr="00DC1E71">
                <w:rPr>
                  <w:rFonts w:ascii="Arial" w:hAnsi="Arial" w:cs="Arial"/>
                  <w:sz w:val="20"/>
                  <w:szCs w:val="20"/>
                </w:rPr>
                <w:t xml:space="preserve"> of </w:t>
              </w:r>
              <w:r w:rsidR="00736D09" w:rsidRPr="00DC1E71">
                <w:rPr>
                  <w:rFonts w:ascii="Arial" w:hAnsi="Arial" w:cs="Arial"/>
                  <w:sz w:val="20"/>
                  <w:szCs w:val="20"/>
                </w:rPr>
                <w:fldChar w:fldCharType="begin"/>
              </w:r>
              <w:r w:rsidRPr="00DC1E71">
                <w:rPr>
                  <w:rFonts w:ascii="Arial" w:hAnsi="Arial" w:cs="Arial"/>
                  <w:sz w:val="20"/>
                  <w:szCs w:val="20"/>
                </w:rPr>
                <w:instrText xml:space="preserve"> NUMPAGES  </w:instrText>
              </w:r>
              <w:r w:rsidR="00736D09" w:rsidRPr="00DC1E71">
                <w:rPr>
                  <w:rFonts w:ascii="Arial" w:hAnsi="Arial" w:cs="Arial"/>
                  <w:sz w:val="20"/>
                  <w:szCs w:val="20"/>
                </w:rPr>
                <w:fldChar w:fldCharType="separate"/>
              </w:r>
              <w:r w:rsidR="00A9230D">
                <w:rPr>
                  <w:rFonts w:ascii="Arial" w:hAnsi="Arial" w:cs="Arial"/>
                  <w:noProof/>
                  <w:sz w:val="20"/>
                  <w:szCs w:val="20"/>
                </w:rPr>
                <w:t>3</w:t>
              </w:r>
              <w:r w:rsidR="00736D09" w:rsidRPr="00DC1E71">
                <w:rPr>
                  <w:rFonts w:ascii="Arial" w:hAnsi="Arial" w:cs="Arial"/>
                  <w:sz w:val="20"/>
                  <w:szCs w:val="20"/>
                </w:rPr>
                <w:fldChar w:fldCharType="end"/>
              </w:r>
            </w:p>
          </w:sdtContent>
        </w:sdt>
        <w:p w14:paraId="75C07FED" w14:textId="77777777" w:rsidR="008E42A1" w:rsidRDefault="008E42A1" w:rsidP="00290E52">
          <w:pPr>
            <w:rPr>
              <w:rFonts w:ascii="Arial" w:hAnsi="Arial" w:cs="Arial"/>
              <w:b/>
              <w:sz w:val="18"/>
              <w:szCs w:val="18"/>
            </w:rPr>
          </w:pPr>
        </w:p>
        <w:p w14:paraId="74F88B6C" w14:textId="77777777" w:rsidR="008E42A1" w:rsidRPr="00DF584F" w:rsidRDefault="008E42A1" w:rsidP="00290E52">
          <w:pPr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55B7C1F3" w14:textId="77777777" w:rsidR="008E42A1" w:rsidRDefault="008E42A1" w:rsidP="002207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6B70A" w14:textId="77777777" w:rsidR="00621ED4" w:rsidRDefault="00621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52AD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7EC2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722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E02B8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D2A9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7EB6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9AA5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E4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418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48E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2219E"/>
    <w:multiLevelType w:val="hybridMultilevel"/>
    <w:tmpl w:val="DF1AA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D5F0F"/>
    <w:multiLevelType w:val="hybridMultilevel"/>
    <w:tmpl w:val="F0F200C8"/>
    <w:lvl w:ilvl="0" w:tplc="3EAC96C8">
      <w:start w:val="7"/>
      <w:numFmt w:val="bullet"/>
      <w:lvlText w:val=""/>
      <w:lvlJc w:val="left"/>
      <w:pPr>
        <w:tabs>
          <w:tab w:val="num" w:pos="615"/>
        </w:tabs>
        <w:ind w:left="615" w:hanging="375"/>
      </w:pPr>
      <w:rPr>
        <w:rFonts w:ascii="WP IconicSymbolsA" w:eastAsia="Times New Roman" w:hAnsi="WP IconicSymbols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07CD7477"/>
    <w:multiLevelType w:val="hybridMultilevel"/>
    <w:tmpl w:val="7E7CF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975F24"/>
    <w:multiLevelType w:val="hybridMultilevel"/>
    <w:tmpl w:val="89F4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C9113B"/>
    <w:multiLevelType w:val="hybridMultilevel"/>
    <w:tmpl w:val="07C8E710"/>
    <w:lvl w:ilvl="0" w:tplc="305C896A">
      <w:start w:val="7"/>
      <w:numFmt w:val="bullet"/>
      <w:lvlText w:val=""/>
      <w:lvlJc w:val="left"/>
      <w:pPr>
        <w:tabs>
          <w:tab w:val="num" w:pos="615"/>
        </w:tabs>
        <w:ind w:left="615" w:hanging="375"/>
      </w:pPr>
      <w:rPr>
        <w:rFonts w:ascii="WP IconicSymbolsA" w:eastAsia="Times New Roman" w:hAnsi="WP IconicSymbols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 w15:restartNumberingAfterBreak="0">
    <w:nsid w:val="19644C57"/>
    <w:multiLevelType w:val="hybridMultilevel"/>
    <w:tmpl w:val="F6223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6E0AF2"/>
    <w:multiLevelType w:val="hybridMultilevel"/>
    <w:tmpl w:val="BD784ADA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E436B"/>
    <w:multiLevelType w:val="hybridMultilevel"/>
    <w:tmpl w:val="80EC782E"/>
    <w:lvl w:ilvl="0" w:tplc="A42257FA">
      <w:start w:val="7"/>
      <w:numFmt w:val="bullet"/>
      <w:lvlText w:val=""/>
      <w:lvlJc w:val="left"/>
      <w:pPr>
        <w:tabs>
          <w:tab w:val="num" w:pos="615"/>
        </w:tabs>
        <w:ind w:left="615" w:hanging="375"/>
      </w:pPr>
      <w:rPr>
        <w:rFonts w:ascii="WP IconicSymbolsA" w:eastAsia="Times New Roman" w:hAnsi="WP IconicSymbols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3C111FB1"/>
    <w:multiLevelType w:val="hybridMultilevel"/>
    <w:tmpl w:val="F0545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6E59"/>
    <w:multiLevelType w:val="hybridMultilevel"/>
    <w:tmpl w:val="9C3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C3709"/>
    <w:multiLevelType w:val="hybridMultilevel"/>
    <w:tmpl w:val="12C2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06FAC"/>
    <w:multiLevelType w:val="hybridMultilevel"/>
    <w:tmpl w:val="C064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47FBB"/>
    <w:multiLevelType w:val="hybridMultilevel"/>
    <w:tmpl w:val="15AE3796"/>
    <w:lvl w:ilvl="0" w:tplc="AD7E67EA">
      <w:start w:val="7"/>
      <w:numFmt w:val="bullet"/>
      <w:lvlText w:val=""/>
      <w:lvlJc w:val="left"/>
      <w:pPr>
        <w:tabs>
          <w:tab w:val="num" w:pos="660"/>
        </w:tabs>
        <w:ind w:left="660" w:hanging="42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3" w15:restartNumberingAfterBreak="0">
    <w:nsid w:val="4B234139"/>
    <w:multiLevelType w:val="hybridMultilevel"/>
    <w:tmpl w:val="B088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5E550D"/>
    <w:multiLevelType w:val="hybridMultilevel"/>
    <w:tmpl w:val="1272D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92DA6"/>
    <w:multiLevelType w:val="hybridMultilevel"/>
    <w:tmpl w:val="C9009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80CCD"/>
    <w:multiLevelType w:val="hybridMultilevel"/>
    <w:tmpl w:val="895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34BBF"/>
    <w:multiLevelType w:val="hybridMultilevel"/>
    <w:tmpl w:val="2F9CE178"/>
    <w:lvl w:ilvl="0" w:tplc="ADD2F016">
      <w:start w:val="3"/>
      <w:numFmt w:val="bullet"/>
      <w:lvlText w:val=""/>
      <w:lvlJc w:val="left"/>
      <w:pPr>
        <w:tabs>
          <w:tab w:val="num" w:pos="660"/>
        </w:tabs>
        <w:ind w:left="660" w:hanging="42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8" w15:restartNumberingAfterBreak="0">
    <w:nsid w:val="67F03C78"/>
    <w:multiLevelType w:val="hybridMultilevel"/>
    <w:tmpl w:val="1C86C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5AD3"/>
    <w:multiLevelType w:val="hybridMultilevel"/>
    <w:tmpl w:val="78B89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0645DC"/>
    <w:multiLevelType w:val="hybridMultilevel"/>
    <w:tmpl w:val="4F909F42"/>
    <w:lvl w:ilvl="0" w:tplc="49CA5F38">
      <w:start w:val="7"/>
      <w:numFmt w:val="bullet"/>
      <w:lvlText w:val=""/>
      <w:lvlJc w:val="left"/>
      <w:pPr>
        <w:tabs>
          <w:tab w:val="num" w:pos="660"/>
        </w:tabs>
        <w:ind w:left="660" w:hanging="420"/>
      </w:pPr>
      <w:rPr>
        <w:rFonts w:ascii="WP IconicSymbolsA" w:eastAsia="Times New Roman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1" w15:restartNumberingAfterBreak="0">
    <w:nsid w:val="75EE00D7"/>
    <w:multiLevelType w:val="hybridMultilevel"/>
    <w:tmpl w:val="CE1EE374"/>
    <w:lvl w:ilvl="0" w:tplc="C2B07690">
      <w:start w:val="7"/>
      <w:numFmt w:val="bullet"/>
      <w:lvlText w:val=""/>
      <w:lvlJc w:val="left"/>
      <w:pPr>
        <w:tabs>
          <w:tab w:val="num" w:pos="615"/>
        </w:tabs>
        <w:ind w:left="615" w:hanging="375"/>
      </w:pPr>
      <w:rPr>
        <w:rFonts w:ascii="WP IconicSymbolsA" w:eastAsia="Times New Roman" w:hAnsi="WP IconicSymbolsA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2" w15:restartNumberingAfterBreak="0">
    <w:nsid w:val="79975A14"/>
    <w:multiLevelType w:val="hybridMultilevel"/>
    <w:tmpl w:val="CFDE0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17"/>
  </w:num>
  <w:num w:numId="14">
    <w:abstractNumId w:val="31"/>
  </w:num>
  <w:num w:numId="15">
    <w:abstractNumId w:val="22"/>
  </w:num>
  <w:num w:numId="16">
    <w:abstractNumId w:val="30"/>
  </w:num>
  <w:num w:numId="17">
    <w:abstractNumId w:val="0"/>
  </w:num>
  <w:num w:numId="18">
    <w:abstractNumId w:val="16"/>
  </w:num>
  <w:num w:numId="19">
    <w:abstractNumId w:val="29"/>
  </w:num>
  <w:num w:numId="20">
    <w:abstractNumId w:val="19"/>
  </w:num>
  <w:num w:numId="21">
    <w:abstractNumId w:val="20"/>
  </w:num>
  <w:num w:numId="22">
    <w:abstractNumId w:val="15"/>
  </w:num>
  <w:num w:numId="23">
    <w:abstractNumId w:val="12"/>
  </w:num>
  <w:num w:numId="24">
    <w:abstractNumId w:val="21"/>
  </w:num>
  <w:num w:numId="25">
    <w:abstractNumId w:val="24"/>
  </w:num>
  <w:num w:numId="26">
    <w:abstractNumId w:val="26"/>
  </w:num>
  <w:num w:numId="27">
    <w:abstractNumId w:val="28"/>
  </w:num>
  <w:num w:numId="28">
    <w:abstractNumId w:val="23"/>
  </w:num>
  <w:num w:numId="29">
    <w:abstractNumId w:val="25"/>
  </w:num>
  <w:num w:numId="30">
    <w:abstractNumId w:val="18"/>
  </w:num>
  <w:num w:numId="31">
    <w:abstractNumId w:val="32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7B"/>
    <w:rsid w:val="00081925"/>
    <w:rsid w:val="00090A6C"/>
    <w:rsid w:val="000A6740"/>
    <w:rsid w:val="000C09B7"/>
    <w:rsid w:val="000E71E1"/>
    <w:rsid w:val="00101133"/>
    <w:rsid w:val="00107067"/>
    <w:rsid w:val="001177D8"/>
    <w:rsid w:val="00161821"/>
    <w:rsid w:val="001656B1"/>
    <w:rsid w:val="0016596F"/>
    <w:rsid w:val="001666CD"/>
    <w:rsid w:val="00175292"/>
    <w:rsid w:val="00180B7A"/>
    <w:rsid w:val="0018417A"/>
    <w:rsid w:val="0019226C"/>
    <w:rsid w:val="001A0A16"/>
    <w:rsid w:val="001A0E84"/>
    <w:rsid w:val="001B0053"/>
    <w:rsid w:val="001C0430"/>
    <w:rsid w:val="001F196E"/>
    <w:rsid w:val="0022079B"/>
    <w:rsid w:val="00234555"/>
    <w:rsid w:val="00235303"/>
    <w:rsid w:val="00245FEB"/>
    <w:rsid w:val="002535B0"/>
    <w:rsid w:val="00254CF7"/>
    <w:rsid w:val="00281D93"/>
    <w:rsid w:val="00290E52"/>
    <w:rsid w:val="002963F0"/>
    <w:rsid w:val="002A2E72"/>
    <w:rsid w:val="002E0DB3"/>
    <w:rsid w:val="002E66B0"/>
    <w:rsid w:val="00311266"/>
    <w:rsid w:val="00315F88"/>
    <w:rsid w:val="00316646"/>
    <w:rsid w:val="00356209"/>
    <w:rsid w:val="00366210"/>
    <w:rsid w:val="0039022E"/>
    <w:rsid w:val="003A13B9"/>
    <w:rsid w:val="003B4DA3"/>
    <w:rsid w:val="003B7622"/>
    <w:rsid w:val="003C419E"/>
    <w:rsid w:val="003F55B2"/>
    <w:rsid w:val="003F73F4"/>
    <w:rsid w:val="00487B9B"/>
    <w:rsid w:val="004C245C"/>
    <w:rsid w:val="004C7BA8"/>
    <w:rsid w:val="004D3C7B"/>
    <w:rsid w:val="004D5DA4"/>
    <w:rsid w:val="004D613B"/>
    <w:rsid w:val="004E66AB"/>
    <w:rsid w:val="004F0720"/>
    <w:rsid w:val="00507C59"/>
    <w:rsid w:val="00516A7A"/>
    <w:rsid w:val="005205D3"/>
    <w:rsid w:val="00530C9F"/>
    <w:rsid w:val="0053138B"/>
    <w:rsid w:val="005760C0"/>
    <w:rsid w:val="00582D64"/>
    <w:rsid w:val="00582E1C"/>
    <w:rsid w:val="00584039"/>
    <w:rsid w:val="005F2B8D"/>
    <w:rsid w:val="005F7755"/>
    <w:rsid w:val="006044BF"/>
    <w:rsid w:val="00621ED4"/>
    <w:rsid w:val="00632A8B"/>
    <w:rsid w:val="006413B4"/>
    <w:rsid w:val="00651792"/>
    <w:rsid w:val="00676150"/>
    <w:rsid w:val="00693BC3"/>
    <w:rsid w:val="006A14C8"/>
    <w:rsid w:val="006C2D82"/>
    <w:rsid w:val="006C6FED"/>
    <w:rsid w:val="00717EA2"/>
    <w:rsid w:val="00736D09"/>
    <w:rsid w:val="00752F1B"/>
    <w:rsid w:val="00756430"/>
    <w:rsid w:val="0076013E"/>
    <w:rsid w:val="00767088"/>
    <w:rsid w:val="007C28BD"/>
    <w:rsid w:val="007C2A53"/>
    <w:rsid w:val="00805627"/>
    <w:rsid w:val="0083118E"/>
    <w:rsid w:val="00840737"/>
    <w:rsid w:val="00840D56"/>
    <w:rsid w:val="00864456"/>
    <w:rsid w:val="00884BED"/>
    <w:rsid w:val="008864DC"/>
    <w:rsid w:val="00893F3A"/>
    <w:rsid w:val="008E42A1"/>
    <w:rsid w:val="008F735F"/>
    <w:rsid w:val="00913232"/>
    <w:rsid w:val="00913D19"/>
    <w:rsid w:val="00932788"/>
    <w:rsid w:val="00954995"/>
    <w:rsid w:val="00965D77"/>
    <w:rsid w:val="00970FBA"/>
    <w:rsid w:val="00972779"/>
    <w:rsid w:val="00981065"/>
    <w:rsid w:val="00A35653"/>
    <w:rsid w:val="00A6731B"/>
    <w:rsid w:val="00A71973"/>
    <w:rsid w:val="00A9230D"/>
    <w:rsid w:val="00A97571"/>
    <w:rsid w:val="00AA22CC"/>
    <w:rsid w:val="00AB5136"/>
    <w:rsid w:val="00AC1AA4"/>
    <w:rsid w:val="00AC1F03"/>
    <w:rsid w:val="00AD3DB3"/>
    <w:rsid w:val="00AF336D"/>
    <w:rsid w:val="00B206E0"/>
    <w:rsid w:val="00B76D9F"/>
    <w:rsid w:val="00B817DC"/>
    <w:rsid w:val="00C04FBA"/>
    <w:rsid w:val="00C07227"/>
    <w:rsid w:val="00C100A3"/>
    <w:rsid w:val="00C17B9F"/>
    <w:rsid w:val="00C3056D"/>
    <w:rsid w:val="00C477BE"/>
    <w:rsid w:val="00C5111E"/>
    <w:rsid w:val="00C53C22"/>
    <w:rsid w:val="00C6047E"/>
    <w:rsid w:val="00C94455"/>
    <w:rsid w:val="00CA7BE4"/>
    <w:rsid w:val="00CC544C"/>
    <w:rsid w:val="00CF0462"/>
    <w:rsid w:val="00D01285"/>
    <w:rsid w:val="00D13AE3"/>
    <w:rsid w:val="00D32CC6"/>
    <w:rsid w:val="00D54E60"/>
    <w:rsid w:val="00D62B8E"/>
    <w:rsid w:val="00D71AE5"/>
    <w:rsid w:val="00D82019"/>
    <w:rsid w:val="00D9098B"/>
    <w:rsid w:val="00DA66BE"/>
    <w:rsid w:val="00DB58CD"/>
    <w:rsid w:val="00DC1E71"/>
    <w:rsid w:val="00DF584F"/>
    <w:rsid w:val="00E21E5D"/>
    <w:rsid w:val="00E30AC3"/>
    <w:rsid w:val="00E36E56"/>
    <w:rsid w:val="00E56795"/>
    <w:rsid w:val="00E608EE"/>
    <w:rsid w:val="00E86785"/>
    <w:rsid w:val="00E90EC7"/>
    <w:rsid w:val="00E91811"/>
    <w:rsid w:val="00EB5095"/>
    <w:rsid w:val="00EC2131"/>
    <w:rsid w:val="00EE2315"/>
    <w:rsid w:val="00EF2C25"/>
    <w:rsid w:val="00F147F8"/>
    <w:rsid w:val="00F35E9A"/>
    <w:rsid w:val="00F5747E"/>
    <w:rsid w:val="00F84FD5"/>
    <w:rsid w:val="00FA44C2"/>
    <w:rsid w:val="00FA7DE0"/>
    <w:rsid w:val="00FD48E2"/>
    <w:rsid w:val="00FD7993"/>
    <w:rsid w:val="00FE1C30"/>
    <w:rsid w:val="00FE4078"/>
    <w:rsid w:val="00FE7AD1"/>
    <w:rsid w:val="00F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2FE1FC28"/>
  <w15:docId w15:val="{382F61F2-DF20-4A63-BC69-0F501F0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31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E2315"/>
  </w:style>
  <w:style w:type="paragraph" w:styleId="Header">
    <w:name w:val="header"/>
    <w:basedOn w:val="Normal"/>
    <w:rsid w:val="007670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7088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rsid w:val="00C04FBA"/>
    <w:pPr>
      <w:numPr>
        <w:numId w:val="7"/>
      </w:numPr>
    </w:pPr>
  </w:style>
  <w:style w:type="paragraph" w:styleId="ListNumber2">
    <w:name w:val="List Number 2"/>
    <w:basedOn w:val="Normal"/>
    <w:rsid w:val="00C04FBA"/>
    <w:pPr>
      <w:numPr>
        <w:numId w:val="8"/>
      </w:numPr>
      <w:spacing w:before="60" w:after="60"/>
    </w:pPr>
    <w:rPr>
      <w:sz w:val="20"/>
    </w:rPr>
  </w:style>
  <w:style w:type="paragraph" w:customStyle="1" w:styleId="Style95ptLinespacingMultiple094li">
    <w:name w:val="Style 9.5 pt Line spacing:  Multiple 0.94 li"/>
    <w:basedOn w:val="Normal"/>
    <w:rsid w:val="00582D64"/>
    <w:pPr>
      <w:spacing w:before="60" w:after="60"/>
    </w:pPr>
    <w:rPr>
      <w:sz w:val="20"/>
      <w:szCs w:val="20"/>
    </w:rPr>
  </w:style>
  <w:style w:type="paragraph" w:styleId="BodyText">
    <w:name w:val="Body Text"/>
    <w:basedOn w:val="Normal"/>
    <w:rsid w:val="00582D64"/>
    <w:pPr>
      <w:spacing w:before="60" w:after="60"/>
    </w:pPr>
    <w:rPr>
      <w:sz w:val="20"/>
    </w:rPr>
  </w:style>
  <w:style w:type="table" w:styleId="TableGrid">
    <w:name w:val="Table Grid"/>
    <w:basedOn w:val="TableNormal"/>
    <w:rsid w:val="00220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2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1E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6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D268-B795-40B6-A6BD-0495813E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OPERATOR: _____</vt:lpstr>
    </vt:vector>
  </TitlesOfParts>
  <Company>STEGH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OPERATOR: _____</dc:title>
  <dc:subject/>
  <dc:creator>Employee of STEGH</dc:creator>
  <cp:keywords/>
  <dc:description/>
  <cp:lastModifiedBy>Kaitlyn Phillips</cp:lastModifiedBy>
  <cp:revision>2</cp:revision>
  <cp:lastPrinted>2014-07-14T02:46:00Z</cp:lastPrinted>
  <dcterms:created xsi:type="dcterms:W3CDTF">2021-01-14T14:30:00Z</dcterms:created>
  <dcterms:modified xsi:type="dcterms:W3CDTF">2021-01-14T14:30:00Z</dcterms:modified>
</cp:coreProperties>
</file>