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224"/>
        <w:gridCol w:w="2876"/>
      </w:tblGrid>
      <w:tr w:rsidR="00786629" w:rsidRPr="00565DDB" w14:paraId="4522FCDA" w14:textId="77777777" w:rsidTr="4AAFEC70">
        <w:trPr>
          <w:trHeight w:val="360"/>
        </w:trPr>
        <w:tc>
          <w:tcPr>
            <w:tcW w:w="2160" w:type="dxa"/>
            <w:vMerge w:val="restart"/>
          </w:tcPr>
          <w:p w14:paraId="4DF5D80C" w14:textId="77777777" w:rsidR="002D1C3C" w:rsidRDefault="002D1C3C" w:rsidP="002D1C3C">
            <w:pPr>
              <w:rPr>
                <w:rFonts w:cs="Arial"/>
                <w:sz w:val="22"/>
                <w:szCs w:val="22"/>
              </w:rPr>
            </w:pPr>
            <w:bookmarkStart w:id="0" w:name="_GoBack"/>
            <w:bookmarkEnd w:id="0"/>
            <w:r>
              <w:rPr>
                <w:noProof/>
                <w:lang w:val="en-US"/>
              </w:rPr>
              <w:drawing>
                <wp:anchor distT="0" distB="0" distL="114300" distR="114300" simplePos="0" relativeHeight="251659264" behindDoc="1" locked="0" layoutInCell="1" allowOverlap="1" wp14:anchorId="23B7E6AD" wp14:editId="61194806">
                  <wp:simplePos x="0" y="0"/>
                  <wp:positionH relativeFrom="column">
                    <wp:posOffset>-65405</wp:posOffset>
                  </wp:positionH>
                  <wp:positionV relativeFrom="paragraph">
                    <wp:posOffset>33655</wp:posOffset>
                  </wp:positionV>
                  <wp:extent cx="1342390" cy="800100"/>
                  <wp:effectExtent l="0" t="0" r="0" b="0"/>
                  <wp:wrapTight wrapText="bothSides">
                    <wp:wrapPolygon edited="0">
                      <wp:start x="0" y="0"/>
                      <wp:lineTo x="0" y="21086"/>
                      <wp:lineTo x="21150" y="21086"/>
                      <wp:lineTo x="2115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ew LH Logo"/>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6727" t="10085" r="6727" b="12595"/>
                          <a:stretch/>
                        </pic:blipFill>
                        <pic:spPr bwMode="auto">
                          <a:xfrm>
                            <a:off x="0" y="0"/>
                            <a:ext cx="1342390" cy="800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B6E22FE" w14:textId="77777777" w:rsidR="002D1C3C" w:rsidRDefault="002D1C3C" w:rsidP="002D1C3C">
            <w:pPr>
              <w:rPr>
                <w:rFonts w:cs="Arial"/>
                <w:sz w:val="22"/>
                <w:szCs w:val="22"/>
              </w:rPr>
            </w:pPr>
          </w:p>
          <w:p w14:paraId="7B4153EB" w14:textId="77777777" w:rsidR="002D1C3C" w:rsidRDefault="002D1C3C" w:rsidP="002D1C3C">
            <w:pPr>
              <w:rPr>
                <w:rFonts w:cs="Arial"/>
                <w:sz w:val="22"/>
                <w:szCs w:val="22"/>
              </w:rPr>
            </w:pPr>
          </w:p>
          <w:p w14:paraId="143D6312" w14:textId="77777777" w:rsidR="002D1C3C" w:rsidRDefault="002D1C3C" w:rsidP="002D1C3C">
            <w:pPr>
              <w:rPr>
                <w:rFonts w:cs="Arial"/>
                <w:sz w:val="22"/>
                <w:szCs w:val="22"/>
              </w:rPr>
            </w:pPr>
          </w:p>
          <w:p w14:paraId="120E7765" w14:textId="77777777" w:rsidR="002D1C3C" w:rsidRDefault="002D1C3C" w:rsidP="002D1C3C">
            <w:pPr>
              <w:rPr>
                <w:rFonts w:cs="Arial"/>
                <w:sz w:val="22"/>
                <w:szCs w:val="22"/>
              </w:rPr>
            </w:pPr>
          </w:p>
          <w:p w14:paraId="5007069A" w14:textId="77777777" w:rsidR="002D1C3C" w:rsidRDefault="002D1C3C" w:rsidP="002D1C3C">
            <w:pPr>
              <w:rPr>
                <w:rFonts w:cs="Arial"/>
                <w:sz w:val="22"/>
                <w:szCs w:val="22"/>
              </w:rPr>
            </w:pPr>
          </w:p>
          <w:p w14:paraId="38952287" w14:textId="511FFF14" w:rsidR="00786629" w:rsidRPr="00565DDB" w:rsidRDefault="002D1C3C" w:rsidP="002D1C3C">
            <w:pPr>
              <w:autoSpaceDE w:val="0"/>
              <w:autoSpaceDN w:val="0"/>
              <w:adjustRightInd w:val="0"/>
              <w:rPr>
                <w:rFonts w:ascii="Verdana" w:hAnsi="Verdana"/>
                <w:sz w:val="22"/>
                <w:szCs w:val="22"/>
              </w:rPr>
            </w:pPr>
            <w:r>
              <w:rPr>
                <w:rFonts w:cs="Arial"/>
              </w:rPr>
              <w:object w:dxaOrig="225" w:dyaOrig="225" w14:anchorId="21ECEB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0.25pt;height:20.25pt" o:ole="">
                  <v:imagedata r:id="rId12" o:title=""/>
                </v:shape>
                <w:control r:id="rId13" w:name="Harmonized" w:shapeid="_x0000_i1027"/>
              </w:object>
            </w:r>
          </w:p>
        </w:tc>
        <w:tc>
          <w:tcPr>
            <w:tcW w:w="8100" w:type="dxa"/>
            <w:gridSpan w:val="2"/>
          </w:tcPr>
          <w:p w14:paraId="4C5A740D" w14:textId="77777777" w:rsidR="00786629" w:rsidRPr="00960BBD" w:rsidRDefault="00A71D20" w:rsidP="00A71D20">
            <w:pPr>
              <w:pStyle w:val="Title"/>
            </w:pPr>
            <w:r>
              <w:t>Allergy Management and Documentation</w:t>
            </w:r>
            <w:r w:rsidR="00F74A53">
              <w:t xml:space="preserve"> –</w:t>
            </w:r>
            <w:r w:rsidR="26C0E328">
              <w:t xml:space="preserve"> </w:t>
            </w:r>
            <w:r w:rsidR="00960BF6">
              <w:t>Policy and Procedures</w:t>
            </w:r>
          </w:p>
        </w:tc>
      </w:tr>
      <w:tr w:rsidR="00786629" w:rsidRPr="00565DDB" w14:paraId="39AE9CC7" w14:textId="77777777" w:rsidTr="4AAFEC70">
        <w:trPr>
          <w:trHeight w:val="284"/>
        </w:trPr>
        <w:tc>
          <w:tcPr>
            <w:tcW w:w="2160" w:type="dxa"/>
            <w:vMerge/>
          </w:tcPr>
          <w:p w14:paraId="6A4B00C6" w14:textId="77777777" w:rsidR="00786629" w:rsidRPr="00565DDB" w:rsidRDefault="00786629" w:rsidP="00786629">
            <w:pPr>
              <w:rPr>
                <w:rFonts w:ascii="Verdana" w:hAnsi="Verdana"/>
                <w:b/>
                <w:sz w:val="22"/>
                <w:szCs w:val="22"/>
              </w:rPr>
            </w:pPr>
          </w:p>
        </w:tc>
        <w:tc>
          <w:tcPr>
            <w:tcW w:w="5224" w:type="dxa"/>
          </w:tcPr>
          <w:p w14:paraId="5A699401" w14:textId="77777777" w:rsidR="00786629" w:rsidRPr="00960BBD" w:rsidRDefault="00786629" w:rsidP="002803A4">
            <w:pPr>
              <w:pStyle w:val="HeadingBox"/>
            </w:pPr>
            <w:r w:rsidRPr="00960BBD">
              <w:t xml:space="preserve">Manual:  </w:t>
            </w:r>
            <w:sdt>
              <w:sdtPr>
                <w:alias w:val="Manual"/>
                <w:tag w:val="Manual"/>
                <w:id w:val="-1533105046"/>
                <w:lock w:val="sdtLocked"/>
                <w:placeholder>
                  <w:docPart w:val="15F3B969C6D74C90BA9E713DFCBE8CF2"/>
                </w:placeholder>
                <w:dropDownList>
                  <w:listItem w:displayText="Choose an LH Manual" w:value="Choose an LH Manual"/>
                  <w:listItem w:displayText="Administration" w:value="Administration"/>
                  <w:listItem w:displayText="Board of Trustees" w:value="Board of Trustees"/>
                  <w:listItem w:displayText="Clinical" w:value="Clinical"/>
                  <w:listItem w:displayText="Human Resources" w:value="Human Resources"/>
                  <w:listItem w:displayText="Emergency Preparedness" w:value="Emergency Preparedness"/>
                  <w:listItem w:displayText="Guidelines" w:value="Guidelines"/>
                  <w:listItem w:displayText="Infection Prevention and Control" w:value="Infection Prevention and Control"/>
                  <w:listItem w:displayText="Medical Directives &amp; DCA" w:value="Medical Directives &amp; DCA"/>
                  <w:listItem w:displayText="Occupational Health &amp; Safety" w:value="Occupational Health &amp; Safety"/>
                  <w:listItem w:displayText="Privileged Staff" w:value="Privileged Staff"/>
                  <w:listItem w:displayText="Pre Printed Orders" w:value="Pre Printed Orders"/>
                </w:dropDownList>
              </w:sdtPr>
              <w:sdtEndPr/>
              <w:sdtContent>
                <w:r w:rsidR="00A71D20">
                  <w:t>Clinical</w:t>
                </w:r>
              </w:sdtContent>
            </w:sdt>
          </w:p>
        </w:tc>
        <w:tc>
          <w:tcPr>
            <w:tcW w:w="2876" w:type="dxa"/>
          </w:tcPr>
          <w:p w14:paraId="1F5FCFAB" w14:textId="77777777" w:rsidR="00786629" w:rsidRPr="00960BBD" w:rsidRDefault="00786629" w:rsidP="001E5597">
            <w:pPr>
              <w:pStyle w:val="HeadingBox"/>
            </w:pPr>
            <w:r w:rsidRPr="00960BBD">
              <w:t>Document No.:</w:t>
            </w:r>
            <w:r w:rsidR="00DE5397">
              <w:t xml:space="preserve"> </w:t>
            </w:r>
          </w:p>
        </w:tc>
      </w:tr>
      <w:tr w:rsidR="00786629" w:rsidRPr="00565DDB" w14:paraId="6848B2D8" w14:textId="77777777" w:rsidTr="4AAFEC70">
        <w:trPr>
          <w:trHeight w:val="360"/>
        </w:trPr>
        <w:tc>
          <w:tcPr>
            <w:tcW w:w="2160" w:type="dxa"/>
            <w:vMerge/>
          </w:tcPr>
          <w:p w14:paraId="7AC146F8" w14:textId="77777777" w:rsidR="00786629" w:rsidRPr="00565DDB" w:rsidRDefault="00786629" w:rsidP="00786629">
            <w:pPr>
              <w:rPr>
                <w:rFonts w:ascii="Verdana" w:hAnsi="Verdana"/>
                <w:b/>
                <w:sz w:val="22"/>
                <w:szCs w:val="22"/>
              </w:rPr>
            </w:pPr>
          </w:p>
        </w:tc>
        <w:tc>
          <w:tcPr>
            <w:tcW w:w="5224" w:type="dxa"/>
          </w:tcPr>
          <w:p w14:paraId="63CC9FA3" w14:textId="77777777" w:rsidR="00786629" w:rsidRPr="00960BBD" w:rsidRDefault="00786629" w:rsidP="002803A4">
            <w:pPr>
              <w:pStyle w:val="HeadingBox"/>
            </w:pPr>
            <w:r w:rsidRPr="00960BBD">
              <w:t xml:space="preserve">Section:  </w:t>
            </w:r>
            <w:r w:rsidR="00A71D20">
              <w:t>Interdisciplinary</w:t>
            </w:r>
            <w:r w:rsidR="00E96332">
              <w:t xml:space="preserve"> Patient Services</w:t>
            </w:r>
          </w:p>
        </w:tc>
        <w:tc>
          <w:tcPr>
            <w:tcW w:w="2876" w:type="dxa"/>
          </w:tcPr>
          <w:p w14:paraId="3C1520AF" w14:textId="77777777" w:rsidR="00FC12E8" w:rsidRPr="00960BBD" w:rsidRDefault="00786629" w:rsidP="002803A4">
            <w:pPr>
              <w:pStyle w:val="HeadingBox"/>
            </w:pPr>
            <w:r w:rsidRPr="00960BBD">
              <w:t>Original Date:</w:t>
            </w:r>
            <w:r w:rsidR="00FC12E8" w:rsidRPr="00960BBD">
              <w:t xml:space="preserve"> </w:t>
            </w:r>
          </w:p>
          <w:p w14:paraId="1193A5B4" w14:textId="77777777" w:rsidR="009E5914" w:rsidRPr="00960BBD" w:rsidRDefault="00A71D20" w:rsidP="00A71D20">
            <w:pPr>
              <w:pStyle w:val="HeadingBox"/>
            </w:pPr>
            <w:r>
              <w:t>27SEP2011</w:t>
            </w:r>
          </w:p>
        </w:tc>
      </w:tr>
      <w:tr w:rsidR="00786629" w:rsidRPr="00565DDB" w14:paraId="6636FE2C" w14:textId="77777777" w:rsidTr="4AAFEC70">
        <w:trPr>
          <w:trHeight w:val="360"/>
        </w:trPr>
        <w:tc>
          <w:tcPr>
            <w:tcW w:w="2160" w:type="dxa"/>
            <w:vMerge/>
          </w:tcPr>
          <w:p w14:paraId="4801FB1C" w14:textId="77777777" w:rsidR="00786629" w:rsidRPr="00565DDB" w:rsidRDefault="00786629" w:rsidP="00786629">
            <w:pPr>
              <w:rPr>
                <w:rFonts w:ascii="Verdana" w:hAnsi="Verdana"/>
                <w:b/>
                <w:sz w:val="22"/>
                <w:szCs w:val="22"/>
              </w:rPr>
            </w:pPr>
          </w:p>
        </w:tc>
        <w:tc>
          <w:tcPr>
            <w:tcW w:w="5224" w:type="dxa"/>
          </w:tcPr>
          <w:p w14:paraId="0F0B3791" w14:textId="77777777" w:rsidR="00786629" w:rsidRPr="00193BCC" w:rsidRDefault="00786629" w:rsidP="00C06E00">
            <w:pPr>
              <w:pStyle w:val="HeadingBox"/>
            </w:pPr>
            <w:r w:rsidRPr="00193BCC">
              <w:t>D</w:t>
            </w:r>
            <w:r w:rsidR="004F121F">
              <w:t>ocument Sponsor/Owner Group</w:t>
            </w:r>
            <w:r w:rsidRPr="00193BCC">
              <w:t xml:space="preserve">: </w:t>
            </w:r>
            <w:proofErr w:type="spellStart"/>
            <w:r w:rsidR="00A71D20">
              <w:t>Interpr</w:t>
            </w:r>
            <w:r w:rsidR="00A6636A">
              <w:t>ofessional</w:t>
            </w:r>
            <w:proofErr w:type="spellEnd"/>
            <w:r w:rsidR="00A6636A">
              <w:t xml:space="preserve"> Practice </w:t>
            </w:r>
          </w:p>
        </w:tc>
        <w:tc>
          <w:tcPr>
            <w:tcW w:w="2876" w:type="dxa"/>
          </w:tcPr>
          <w:p w14:paraId="3C5F79B6" w14:textId="77777777" w:rsidR="00786629" w:rsidRPr="00960BBD" w:rsidRDefault="00786629" w:rsidP="002803A4">
            <w:pPr>
              <w:pStyle w:val="HeadingBox"/>
            </w:pPr>
            <w:r w:rsidRPr="00960BBD">
              <w:t>Revision Date(s):</w:t>
            </w:r>
          </w:p>
          <w:p w14:paraId="35CD1242" w14:textId="77777777" w:rsidR="00786629" w:rsidRDefault="00BD40B1" w:rsidP="00BD40B1">
            <w:pPr>
              <w:pStyle w:val="HeadingBox"/>
            </w:pPr>
            <w:r>
              <w:t>22SEP2020</w:t>
            </w:r>
          </w:p>
          <w:p w14:paraId="17425156" w14:textId="77777777" w:rsidR="00ED786B" w:rsidRPr="00960BBD" w:rsidRDefault="00ED786B" w:rsidP="00BD40B1">
            <w:pPr>
              <w:pStyle w:val="HeadingBox"/>
            </w:pPr>
            <w:r>
              <w:t>16NOV2021</w:t>
            </w:r>
          </w:p>
        </w:tc>
      </w:tr>
      <w:tr w:rsidR="00786629" w:rsidRPr="00565DDB" w14:paraId="36862F46" w14:textId="77777777" w:rsidTr="4AAFEC70">
        <w:trPr>
          <w:trHeight w:val="360"/>
        </w:trPr>
        <w:tc>
          <w:tcPr>
            <w:tcW w:w="2160" w:type="dxa"/>
            <w:vMerge/>
          </w:tcPr>
          <w:p w14:paraId="66C1C515" w14:textId="77777777" w:rsidR="00786629" w:rsidRPr="00565DDB" w:rsidRDefault="00786629" w:rsidP="00786629">
            <w:pPr>
              <w:rPr>
                <w:rFonts w:ascii="Verdana" w:hAnsi="Verdana"/>
                <w:b/>
                <w:sz w:val="22"/>
                <w:szCs w:val="22"/>
              </w:rPr>
            </w:pPr>
          </w:p>
        </w:tc>
        <w:tc>
          <w:tcPr>
            <w:tcW w:w="5224" w:type="dxa"/>
          </w:tcPr>
          <w:p w14:paraId="32B2B46F" w14:textId="77777777" w:rsidR="00BD40B1" w:rsidRPr="00960BBD" w:rsidRDefault="71344FD2" w:rsidP="002803A4">
            <w:pPr>
              <w:pStyle w:val="HeadingBox"/>
            </w:pPr>
            <w:r>
              <w:t>Approved by:</w:t>
            </w:r>
            <w:r w:rsidR="13F0B895">
              <w:t xml:space="preserve"> Nursing Professional Practice,</w:t>
            </w:r>
            <w:r>
              <w:t xml:space="preserve"> </w:t>
            </w:r>
            <w:proofErr w:type="spellStart"/>
            <w:r>
              <w:t>Interprofessional</w:t>
            </w:r>
            <w:proofErr w:type="spellEnd"/>
            <w:r>
              <w:t xml:space="preserve"> Collaboration Committee, Pharmacy and Therapeutics Committee,</w:t>
            </w:r>
            <w:r w:rsidR="00F74A53">
              <w:t xml:space="preserve"> </w:t>
            </w:r>
            <w:r w:rsidR="00BD40B1" w:rsidRPr="00BD40B1">
              <w:t xml:space="preserve">Medical Advisory Committee  </w:t>
            </w:r>
          </w:p>
        </w:tc>
        <w:tc>
          <w:tcPr>
            <w:tcW w:w="2876" w:type="dxa"/>
          </w:tcPr>
          <w:p w14:paraId="0CC0DF31" w14:textId="77777777" w:rsidR="00786629" w:rsidRPr="00960BBD" w:rsidRDefault="00786629" w:rsidP="002803A4">
            <w:pPr>
              <w:pStyle w:val="HeadingBox"/>
            </w:pPr>
            <w:r w:rsidRPr="00960BBD">
              <w:t>Review Date:</w:t>
            </w:r>
          </w:p>
          <w:p w14:paraId="5E3F1E9C" w14:textId="77777777" w:rsidR="00FC12E8" w:rsidRPr="00960BBD" w:rsidRDefault="0052127E" w:rsidP="005A723F">
            <w:pPr>
              <w:pStyle w:val="HeadingBox"/>
            </w:pPr>
            <w:r>
              <w:t>DDMONYYYY</w:t>
            </w:r>
          </w:p>
        </w:tc>
      </w:tr>
      <w:tr w:rsidR="00786629" w:rsidRPr="00565DDB" w14:paraId="29E4EE1B" w14:textId="77777777" w:rsidTr="4AAFEC70">
        <w:trPr>
          <w:trHeight w:val="284"/>
        </w:trPr>
        <w:tc>
          <w:tcPr>
            <w:tcW w:w="2160" w:type="dxa"/>
            <w:vMerge/>
          </w:tcPr>
          <w:p w14:paraId="54D059C9" w14:textId="77777777" w:rsidR="00786629" w:rsidRPr="00565DDB" w:rsidRDefault="00786629" w:rsidP="00786629">
            <w:pPr>
              <w:rPr>
                <w:rFonts w:ascii="Verdana" w:hAnsi="Verdana"/>
                <w:b/>
                <w:sz w:val="22"/>
                <w:szCs w:val="22"/>
              </w:rPr>
            </w:pPr>
          </w:p>
        </w:tc>
        <w:tc>
          <w:tcPr>
            <w:tcW w:w="8100" w:type="dxa"/>
            <w:gridSpan w:val="2"/>
          </w:tcPr>
          <w:p w14:paraId="58114730" w14:textId="232406EE" w:rsidR="002803A4" w:rsidRPr="00180655" w:rsidRDefault="169C2E1B" w:rsidP="4AAFEC70">
            <w:pPr>
              <w:pStyle w:val="HeadingBox"/>
              <w:rPr>
                <w:rFonts w:cs="Arial"/>
              </w:rPr>
            </w:pPr>
            <w:r>
              <w:t>Cross Reference to:</w:t>
            </w:r>
            <w:r w:rsidR="6CE49AD0">
              <w:t xml:space="preserve"> </w:t>
            </w:r>
            <w:r w:rsidR="529EAF6C">
              <w:t xml:space="preserve">Drug Allergy and Adverse Reaction Policy and Procedures; </w:t>
            </w:r>
            <w:r w:rsidR="00180655" w:rsidRPr="4AAFEC70">
              <w:rPr>
                <w:rFonts w:cs="Arial"/>
              </w:rPr>
              <w:t xml:space="preserve">Blood Product Ordering </w:t>
            </w:r>
            <w:r w:rsidR="00B0628E">
              <w:rPr>
                <w:rFonts w:cs="Arial"/>
              </w:rPr>
              <w:t>Release and Administration</w:t>
            </w:r>
            <w:r w:rsidR="1EC4FAE5" w:rsidRPr="4AAFEC70">
              <w:rPr>
                <w:rFonts w:cs="Arial"/>
              </w:rPr>
              <w:t xml:space="preserve"> Policy and Procedure</w:t>
            </w:r>
            <w:r w:rsidR="00180655" w:rsidRPr="4AAFEC70">
              <w:rPr>
                <w:rFonts w:cs="Arial"/>
              </w:rPr>
              <w:t xml:space="preserve">, </w:t>
            </w:r>
            <w:r w:rsidR="007D019D" w:rsidRPr="4AAFEC70">
              <w:rPr>
                <w:rFonts w:cs="Arial"/>
              </w:rPr>
              <w:t>Interpretation and Translation Services</w:t>
            </w:r>
            <w:r w:rsidR="0035227E" w:rsidRPr="4AAFEC70">
              <w:rPr>
                <w:rFonts w:cs="Arial"/>
              </w:rPr>
              <w:t xml:space="preserve"> Policy and Procedure</w:t>
            </w:r>
            <w:r w:rsidR="68A62757" w:rsidRPr="4AAFEC70">
              <w:rPr>
                <w:rFonts w:cs="Arial"/>
              </w:rPr>
              <w:t>; Transfer of Accountability Policy and Procedures</w:t>
            </w:r>
          </w:p>
        </w:tc>
      </w:tr>
      <w:tr w:rsidR="00786629" w:rsidRPr="00565DDB" w14:paraId="785D8377" w14:textId="77777777" w:rsidTr="4AAFEC70">
        <w:trPr>
          <w:trHeight w:val="284"/>
        </w:trPr>
        <w:tc>
          <w:tcPr>
            <w:tcW w:w="2160" w:type="dxa"/>
            <w:vMerge/>
          </w:tcPr>
          <w:p w14:paraId="4E8F4A57" w14:textId="77777777" w:rsidR="00786629" w:rsidRPr="00565DDB" w:rsidRDefault="00786629" w:rsidP="00786629">
            <w:pPr>
              <w:rPr>
                <w:rFonts w:ascii="Verdana" w:hAnsi="Verdana"/>
                <w:b/>
                <w:sz w:val="22"/>
                <w:szCs w:val="22"/>
              </w:rPr>
            </w:pPr>
          </w:p>
        </w:tc>
        <w:tc>
          <w:tcPr>
            <w:tcW w:w="8100" w:type="dxa"/>
            <w:gridSpan w:val="2"/>
            <w:tcBorders>
              <w:bottom w:val="single" w:sz="4" w:space="0" w:color="auto"/>
            </w:tcBorders>
          </w:tcPr>
          <w:p w14:paraId="6A23BED9" w14:textId="77777777" w:rsidR="00786629" w:rsidRPr="00960BBD" w:rsidRDefault="00786629" w:rsidP="002803A4">
            <w:pPr>
              <w:pStyle w:val="HeadingBox"/>
            </w:pPr>
            <w:r w:rsidRPr="00960BBD">
              <w:t>Document Applies to:</w:t>
            </w:r>
            <w:r w:rsidR="00FC12E8" w:rsidRPr="00960BBD">
              <w:t xml:space="preserve"> </w:t>
            </w:r>
            <w:r w:rsidR="00A71D20">
              <w:t xml:space="preserve">All </w:t>
            </w:r>
            <w:proofErr w:type="spellStart"/>
            <w:r w:rsidR="00E96332">
              <w:t>Lakeridge</w:t>
            </w:r>
            <w:proofErr w:type="spellEnd"/>
            <w:r w:rsidR="00E96332">
              <w:t xml:space="preserve"> Health (LH)</w:t>
            </w:r>
            <w:r w:rsidR="00F74A53">
              <w:t xml:space="preserve"> </w:t>
            </w:r>
            <w:r w:rsidR="00A71D20">
              <w:t>Clinical Staff</w:t>
            </w:r>
          </w:p>
        </w:tc>
      </w:tr>
      <w:tr w:rsidR="00702797" w:rsidRPr="00565DDB" w14:paraId="4DDB950F" w14:textId="77777777" w:rsidTr="4AAFEC70">
        <w:trPr>
          <w:trHeight w:val="360"/>
        </w:trPr>
        <w:tc>
          <w:tcPr>
            <w:tcW w:w="10260" w:type="dxa"/>
            <w:gridSpan w:val="3"/>
            <w:shd w:val="clear" w:color="auto" w:fill="F3F3F3"/>
          </w:tcPr>
          <w:p w14:paraId="36895701" w14:textId="7B75F210" w:rsidR="00702797" w:rsidRPr="00525471" w:rsidRDefault="00702797" w:rsidP="00D12065">
            <w:pPr>
              <w:pStyle w:val="Disclaimer"/>
            </w:pPr>
            <w:r w:rsidRPr="00525471">
              <w:t>A printed copy of this document may not reflect the current, electronic version o</w:t>
            </w:r>
            <w:r w:rsidR="00D12065">
              <w:t xml:space="preserve">n </w:t>
            </w:r>
            <w:proofErr w:type="spellStart"/>
            <w:r w:rsidR="00D12065">
              <w:t>Lakeridge</w:t>
            </w:r>
            <w:proofErr w:type="spellEnd"/>
            <w:r w:rsidR="00D12065">
              <w:t xml:space="preserve"> Health’s Intranet, OASI</w:t>
            </w:r>
            <w:r w:rsidR="0076447D">
              <w:t>S</w:t>
            </w:r>
            <w:r w:rsidR="00D12065">
              <w:t>,</w:t>
            </w:r>
            <w:r w:rsidRPr="00525471">
              <w:t xml:space="preserve"> Any copies of this document appearing </w:t>
            </w:r>
            <w:r w:rsidRPr="002803A4">
              <w:t>in</w:t>
            </w:r>
            <w:r w:rsidRPr="00525471">
              <w:t xml:space="preserve"> paper form should ALWAYS be checked against the electronic version prior to use.</w:t>
            </w:r>
          </w:p>
        </w:tc>
      </w:tr>
    </w:tbl>
    <w:p w14:paraId="7BF2362A" w14:textId="77777777" w:rsidR="00D73361" w:rsidRDefault="00257C54" w:rsidP="00B800B5">
      <w:pPr>
        <w:pStyle w:val="Heading"/>
        <w:ind w:right="-144"/>
      </w:pPr>
      <w:r w:rsidRPr="008D3EA0">
        <w:t>Introduction</w:t>
      </w:r>
    </w:p>
    <w:p w14:paraId="1614E1AC" w14:textId="77777777" w:rsidR="00472076" w:rsidRDefault="00D73361" w:rsidP="697EFA77">
      <w:pPr>
        <w:spacing w:beforeAutospacing="1" w:afterAutospacing="1"/>
        <w:ind w:right="-144"/>
        <w:rPr>
          <w:rFonts w:cs="Arial"/>
        </w:rPr>
      </w:pPr>
      <w:proofErr w:type="spellStart"/>
      <w:r w:rsidRPr="77CFEE4D">
        <w:rPr>
          <w:rFonts w:cs="Arial"/>
        </w:rPr>
        <w:t>Lakeridge</w:t>
      </w:r>
      <w:proofErr w:type="spellEnd"/>
      <w:r w:rsidRPr="77CFEE4D">
        <w:rPr>
          <w:rFonts w:cs="Arial"/>
        </w:rPr>
        <w:t xml:space="preserve"> Health</w:t>
      </w:r>
      <w:r w:rsidR="7271B141" w:rsidRPr="77CFEE4D">
        <w:rPr>
          <w:rFonts w:cs="Arial"/>
        </w:rPr>
        <w:t xml:space="preserve"> (LH)</w:t>
      </w:r>
      <w:r w:rsidRPr="77CFEE4D">
        <w:rPr>
          <w:rFonts w:cs="Arial"/>
        </w:rPr>
        <w:t xml:space="preserve"> is committed to </w:t>
      </w:r>
      <w:r w:rsidR="00E12B30" w:rsidRPr="77CFEE4D">
        <w:rPr>
          <w:rFonts w:cs="Arial"/>
        </w:rPr>
        <w:t>provid</w:t>
      </w:r>
      <w:r w:rsidR="00FB467B" w:rsidRPr="77CFEE4D">
        <w:rPr>
          <w:rFonts w:cs="Arial"/>
        </w:rPr>
        <w:t>ing</w:t>
      </w:r>
      <w:r w:rsidR="00E12B30" w:rsidRPr="77CFEE4D">
        <w:rPr>
          <w:rFonts w:cs="Arial"/>
        </w:rPr>
        <w:t xml:space="preserve"> </w:t>
      </w:r>
      <w:r w:rsidRPr="77CFEE4D">
        <w:rPr>
          <w:rFonts w:cs="Arial"/>
        </w:rPr>
        <w:t>s</w:t>
      </w:r>
      <w:r w:rsidR="00E12B30" w:rsidRPr="77CFEE4D">
        <w:rPr>
          <w:rFonts w:cs="Arial"/>
        </w:rPr>
        <w:t>afe care</w:t>
      </w:r>
      <w:r w:rsidR="00AA4592" w:rsidRPr="77CFEE4D">
        <w:rPr>
          <w:rFonts w:cs="Arial"/>
        </w:rPr>
        <w:t xml:space="preserve"> to</w:t>
      </w:r>
      <w:r w:rsidRPr="77CFEE4D">
        <w:rPr>
          <w:rFonts w:cs="Arial"/>
        </w:rPr>
        <w:t xml:space="preserve"> </w:t>
      </w:r>
      <w:r w:rsidR="00A83AA9" w:rsidRPr="77CFEE4D">
        <w:rPr>
          <w:rFonts w:cs="Arial"/>
        </w:rPr>
        <w:t xml:space="preserve">patients </w:t>
      </w:r>
      <w:r w:rsidR="00196856" w:rsidRPr="77CFEE4D">
        <w:rPr>
          <w:rFonts w:cs="Arial"/>
        </w:rPr>
        <w:t>with</w:t>
      </w:r>
      <w:r w:rsidR="00E12B30" w:rsidRPr="77CFEE4D">
        <w:rPr>
          <w:rFonts w:cs="Arial"/>
        </w:rPr>
        <w:t xml:space="preserve"> </w:t>
      </w:r>
      <w:r w:rsidR="00A83AA9" w:rsidRPr="77CFEE4D">
        <w:rPr>
          <w:rFonts w:cs="Arial"/>
        </w:rPr>
        <w:t xml:space="preserve">allergies and/or </w:t>
      </w:r>
      <w:r w:rsidRPr="77CFEE4D">
        <w:rPr>
          <w:rFonts w:cs="Arial"/>
        </w:rPr>
        <w:t xml:space="preserve">adverse reactions to </w:t>
      </w:r>
      <w:r w:rsidR="00AA4592" w:rsidRPr="77CFEE4D">
        <w:rPr>
          <w:rFonts w:cs="Arial"/>
        </w:rPr>
        <w:t>medication, food, latex</w:t>
      </w:r>
      <w:r w:rsidR="789C7339" w:rsidRPr="77CFEE4D">
        <w:rPr>
          <w:rFonts w:cs="Arial"/>
        </w:rPr>
        <w:t xml:space="preserve">, </w:t>
      </w:r>
      <w:r w:rsidR="00AA4592" w:rsidRPr="77CFEE4D">
        <w:rPr>
          <w:rFonts w:cs="Arial"/>
        </w:rPr>
        <w:t xml:space="preserve">environmental </w:t>
      </w:r>
      <w:r w:rsidR="000B5D75" w:rsidRPr="77CFEE4D">
        <w:rPr>
          <w:rFonts w:cs="Arial"/>
        </w:rPr>
        <w:t xml:space="preserve">or seasonal </w:t>
      </w:r>
      <w:r w:rsidR="00AA4592" w:rsidRPr="77CFEE4D">
        <w:rPr>
          <w:rFonts w:cs="Arial"/>
        </w:rPr>
        <w:t>allergens</w:t>
      </w:r>
      <w:r w:rsidR="000B5D75" w:rsidRPr="77CFEE4D">
        <w:rPr>
          <w:rFonts w:cs="Arial"/>
        </w:rPr>
        <w:t>, contrast medium, adhesive and skin care products, blood/blood products, vaccines</w:t>
      </w:r>
      <w:r w:rsidR="7D99580A" w:rsidRPr="77CFEE4D">
        <w:rPr>
          <w:rFonts w:cs="Arial"/>
        </w:rPr>
        <w:t>,</w:t>
      </w:r>
      <w:r w:rsidR="000B5D75" w:rsidRPr="77CFEE4D">
        <w:rPr>
          <w:rFonts w:cs="Arial"/>
        </w:rPr>
        <w:t xml:space="preserve"> dialyzer</w:t>
      </w:r>
      <w:r w:rsidR="0BF3F79F" w:rsidRPr="77CFEE4D">
        <w:rPr>
          <w:rFonts w:cs="Arial"/>
        </w:rPr>
        <w:t xml:space="preserve"> or other</w:t>
      </w:r>
      <w:r w:rsidR="00E12B30" w:rsidRPr="77CFEE4D">
        <w:rPr>
          <w:rFonts w:cs="Arial"/>
        </w:rPr>
        <w:t xml:space="preserve">. </w:t>
      </w:r>
    </w:p>
    <w:p w14:paraId="344309C4" w14:textId="0DF019A2" w:rsidR="00665966" w:rsidRDefault="00665966" w:rsidP="697EFA77">
      <w:pPr>
        <w:spacing w:beforeAutospacing="1" w:afterAutospacing="1"/>
        <w:ind w:right="-144"/>
        <w:rPr>
          <w:rFonts w:cs="Arial"/>
        </w:rPr>
      </w:pPr>
      <w:r w:rsidRPr="00665966">
        <w:rPr>
          <w:rFonts w:cs="Arial"/>
        </w:rPr>
        <w:t>Managing suspected and/or confirmed allergies requires a multi-disciplinary approach to ensure minimization of risk. Any member of the healthcare team involved in the patient’s care has a responsibility to be aware of the patient’s suspected or confirmed allergies.</w:t>
      </w:r>
    </w:p>
    <w:p w14:paraId="5A0EB1ED" w14:textId="44A37999" w:rsidR="00665966" w:rsidRDefault="00665966" w:rsidP="697EFA77">
      <w:pPr>
        <w:spacing w:beforeAutospacing="1" w:afterAutospacing="1"/>
        <w:ind w:right="-144"/>
        <w:rPr>
          <w:rFonts w:cs="Arial"/>
        </w:rPr>
      </w:pPr>
      <w:r>
        <w:rPr>
          <w:rFonts w:cs="Arial"/>
        </w:rPr>
        <w:t xml:space="preserve">This policy outlines the management of allergy information including the </w:t>
      </w:r>
      <w:r w:rsidR="00C56F10">
        <w:rPr>
          <w:rFonts w:cs="Arial"/>
        </w:rPr>
        <w:t>assessment</w:t>
      </w:r>
      <w:r>
        <w:rPr>
          <w:rFonts w:cs="Arial"/>
        </w:rPr>
        <w:t xml:space="preserve">, documentation, communication off allergies, adverse reactions and the level of reactions for all patients. </w:t>
      </w:r>
    </w:p>
    <w:p w14:paraId="4ABD948B" w14:textId="77777777" w:rsidR="00665966" w:rsidRDefault="00665966" w:rsidP="00665966">
      <w:pPr>
        <w:rPr>
          <w:rFonts w:cs="Arial"/>
        </w:rPr>
      </w:pPr>
      <w:r>
        <w:rPr>
          <w:rFonts w:cs="Arial"/>
        </w:rPr>
        <w:t xml:space="preserve">In addition, this policy will outline: </w:t>
      </w:r>
    </w:p>
    <w:p w14:paraId="52D96FCB" w14:textId="06A295E5" w:rsidR="00665966" w:rsidRDefault="00665966" w:rsidP="00665966">
      <w:pPr>
        <w:pStyle w:val="ListParagraph"/>
        <w:numPr>
          <w:ilvl w:val="0"/>
          <w:numId w:val="10"/>
        </w:numPr>
        <w:autoSpaceDE w:val="0"/>
        <w:autoSpaceDN w:val="0"/>
        <w:adjustRightInd w:val="0"/>
        <w:ind w:left="360"/>
        <w:rPr>
          <w:rFonts w:cs="Arial"/>
        </w:rPr>
      </w:pPr>
      <w:r>
        <w:rPr>
          <w:rFonts w:cs="Arial"/>
        </w:rPr>
        <w:t>Clear guidance for staff on individual responsibility to communicate and manage allergies for any patient at LH</w:t>
      </w:r>
    </w:p>
    <w:p w14:paraId="5D0A33DC" w14:textId="660116ED" w:rsidR="2C7C88CE" w:rsidRPr="00E96332" w:rsidRDefault="2211E892" w:rsidP="00995D31">
      <w:pPr>
        <w:pStyle w:val="ListParagraph"/>
        <w:numPr>
          <w:ilvl w:val="0"/>
          <w:numId w:val="10"/>
        </w:numPr>
        <w:autoSpaceDE w:val="0"/>
        <w:autoSpaceDN w:val="0"/>
        <w:adjustRightInd w:val="0"/>
        <w:ind w:left="360" w:right="-144"/>
        <w:rPr>
          <w:rFonts w:cs="Arial"/>
        </w:rPr>
      </w:pPr>
      <w:r w:rsidRPr="586B05CE">
        <w:rPr>
          <w:rFonts w:cs="Arial"/>
        </w:rPr>
        <w:t>P</w:t>
      </w:r>
      <w:r w:rsidR="3B10E35F" w:rsidRPr="586B05CE">
        <w:rPr>
          <w:rFonts w:cs="Arial"/>
        </w:rPr>
        <w:t xml:space="preserve">rocedures </w:t>
      </w:r>
      <w:r w:rsidR="00665966">
        <w:rPr>
          <w:rFonts w:cs="Arial"/>
        </w:rPr>
        <w:t xml:space="preserve">for allergy management </w:t>
      </w:r>
    </w:p>
    <w:p w14:paraId="6B746858" w14:textId="4A52EB7F" w:rsidR="00065D11" w:rsidRPr="00065D11" w:rsidRDefault="00665966" w:rsidP="00995D31">
      <w:pPr>
        <w:pStyle w:val="ListParagraph"/>
        <w:numPr>
          <w:ilvl w:val="0"/>
          <w:numId w:val="10"/>
        </w:numPr>
        <w:autoSpaceDE w:val="0"/>
        <w:autoSpaceDN w:val="0"/>
        <w:adjustRightInd w:val="0"/>
        <w:ind w:left="360" w:right="-144"/>
        <w:rPr>
          <w:rFonts w:cs="Arial"/>
        </w:rPr>
      </w:pPr>
      <w:r>
        <w:rPr>
          <w:rFonts w:cs="Arial"/>
        </w:rPr>
        <w:t>The a</w:t>
      </w:r>
      <w:r w:rsidR="0D3F79F9" w:rsidRPr="04437F5F">
        <w:rPr>
          <w:rFonts w:cs="Arial"/>
        </w:rPr>
        <w:t xml:space="preserve">ppropriate training and </w:t>
      </w:r>
      <w:r w:rsidR="6849591A" w:rsidRPr="04437F5F">
        <w:rPr>
          <w:rFonts w:cs="Arial"/>
        </w:rPr>
        <w:t xml:space="preserve">education </w:t>
      </w:r>
      <w:r>
        <w:rPr>
          <w:rFonts w:cs="Arial"/>
        </w:rPr>
        <w:t xml:space="preserve">on allergy assessment and management </w:t>
      </w:r>
    </w:p>
    <w:p w14:paraId="4F8B3966" w14:textId="1C314685" w:rsidR="0088196C" w:rsidRDefault="0088196C" w:rsidP="15254C00">
      <w:pPr>
        <w:ind w:right="-144"/>
        <w:rPr>
          <w:rFonts w:eastAsia="Arial" w:cs="Arial"/>
        </w:rPr>
      </w:pPr>
    </w:p>
    <w:p w14:paraId="68C0BC5E" w14:textId="5BCCE1ED" w:rsidR="00AB35D2" w:rsidRPr="00665966" w:rsidRDefault="0088196C" w:rsidP="00665966">
      <w:pPr>
        <w:rPr>
          <w:i/>
        </w:rPr>
      </w:pPr>
      <w:r>
        <w:t>For reaction</w:t>
      </w:r>
      <w:r w:rsidR="0085025D">
        <w:t>s</w:t>
      </w:r>
      <w:r>
        <w:t xml:space="preserve"> to medication refer to the </w:t>
      </w:r>
      <w:r w:rsidRPr="0092484C">
        <w:rPr>
          <w:i/>
        </w:rPr>
        <w:t>Drug Allergy and Adverse Reaction</w:t>
      </w:r>
      <w:r w:rsidR="00D511DB">
        <w:rPr>
          <w:i/>
        </w:rPr>
        <w:t xml:space="preserve"> –</w:t>
      </w:r>
      <w:r w:rsidRPr="0092484C">
        <w:rPr>
          <w:i/>
        </w:rPr>
        <w:t xml:space="preserve"> Policy and Procedure</w:t>
      </w:r>
      <w:r w:rsidR="0085025D">
        <w:rPr>
          <w:i/>
        </w:rPr>
        <w:t>.</w:t>
      </w:r>
      <w:r w:rsidRPr="0092484C">
        <w:rPr>
          <w:i/>
        </w:rPr>
        <w:t xml:space="preserve"> </w:t>
      </w:r>
    </w:p>
    <w:p w14:paraId="4507425B" w14:textId="77777777" w:rsidR="00F3693B" w:rsidRPr="00F3693B" w:rsidRDefault="00AC53B4" w:rsidP="00B800B5">
      <w:pPr>
        <w:pStyle w:val="Heading"/>
        <w:ind w:right="-144"/>
      </w:pPr>
      <w:r>
        <w:t>Policy</w:t>
      </w:r>
      <w:r w:rsidR="00EF70E1">
        <w:t xml:space="preserve"> </w:t>
      </w:r>
    </w:p>
    <w:p w14:paraId="42897F97" w14:textId="77777777" w:rsidR="0052127E" w:rsidRDefault="5E081952" w:rsidP="0052127E">
      <w:pPr>
        <w:autoSpaceDE w:val="0"/>
        <w:autoSpaceDN w:val="0"/>
        <w:adjustRightInd w:val="0"/>
        <w:spacing w:beforeAutospacing="1"/>
        <w:ind w:right="-144"/>
        <w:rPr>
          <w:rFonts w:cs="Arial"/>
        </w:rPr>
      </w:pPr>
      <w:r w:rsidRPr="4C038645">
        <w:rPr>
          <w:rFonts w:cs="Arial"/>
        </w:rPr>
        <w:t>Patients cared for at LH will have their</w:t>
      </w:r>
      <w:r w:rsidR="1A591627" w:rsidRPr="4C038645">
        <w:rPr>
          <w:rFonts w:cs="Arial"/>
        </w:rPr>
        <w:t xml:space="preserve"> allergies and/or adverse reaction(s) </w:t>
      </w:r>
      <w:r w:rsidR="35EFBA76" w:rsidRPr="4C038645">
        <w:rPr>
          <w:rFonts w:cs="Arial"/>
        </w:rPr>
        <w:t>reviewed</w:t>
      </w:r>
      <w:r w:rsidR="005E4FD1" w:rsidRPr="4C038645">
        <w:rPr>
          <w:rFonts w:cs="Arial"/>
        </w:rPr>
        <w:t xml:space="preserve"> by </w:t>
      </w:r>
      <w:r w:rsidR="1A591627" w:rsidRPr="4C038645">
        <w:rPr>
          <w:rFonts w:cs="Arial"/>
        </w:rPr>
        <w:t xml:space="preserve">a Regulated Health Care Provider (RHCP), the Most Responsible </w:t>
      </w:r>
      <w:r w:rsidR="00000833" w:rsidRPr="4C038645">
        <w:rPr>
          <w:rFonts w:cs="Arial"/>
        </w:rPr>
        <w:t>Provider</w:t>
      </w:r>
      <w:r w:rsidR="1A591627" w:rsidRPr="4C038645">
        <w:rPr>
          <w:rFonts w:cs="Arial"/>
        </w:rPr>
        <w:t xml:space="preserve"> (MRP), or delega</w:t>
      </w:r>
      <w:r w:rsidR="005E4FD1" w:rsidRPr="4C038645">
        <w:rPr>
          <w:rFonts w:cs="Arial"/>
        </w:rPr>
        <w:t xml:space="preserve">te, </w:t>
      </w:r>
      <w:r w:rsidR="79C63D43" w:rsidRPr="4C038645">
        <w:rPr>
          <w:rFonts w:cs="Arial"/>
        </w:rPr>
        <w:t>as determined by the program (e.g., registration clerk), to determine the</w:t>
      </w:r>
      <w:r w:rsidR="340FE27D" w:rsidRPr="4C038645">
        <w:rPr>
          <w:rFonts w:cs="Arial"/>
        </w:rPr>
        <w:t>:</w:t>
      </w:r>
    </w:p>
    <w:p w14:paraId="2FF0983A" w14:textId="77777777" w:rsidR="00BE7975" w:rsidRPr="0052127E" w:rsidRDefault="0045623F" w:rsidP="00995D31">
      <w:pPr>
        <w:pStyle w:val="ListParagraph"/>
        <w:numPr>
          <w:ilvl w:val="0"/>
          <w:numId w:val="15"/>
        </w:numPr>
        <w:autoSpaceDE w:val="0"/>
        <w:autoSpaceDN w:val="0"/>
        <w:adjustRightInd w:val="0"/>
        <w:spacing w:afterAutospacing="1"/>
        <w:ind w:left="360" w:right="-144"/>
        <w:rPr>
          <w:rFonts w:cs="Arial"/>
        </w:rPr>
      </w:pPr>
      <w:r>
        <w:rPr>
          <w:rFonts w:cs="Arial"/>
        </w:rPr>
        <w:t>allergy</w:t>
      </w:r>
    </w:p>
    <w:p w14:paraId="3C0CB0C7" w14:textId="77777777" w:rsidR="00BE7975" w:rsidRDefault="005E4FD1" w:rsidP="00995D31">
      <w:pPr>
        <w:pStyle w:val="ListParagraph"/>
        <w:numPr>
          <w:ilvl w:val="0"/>
          <w:numId w:val="14"/>
        </w:numPr>
        <w:autoSpaceDE w:val="0"/>
        <w:autoSpaceDN w:val="0"/>
        <w:adjustRightInd w:val="0"/>
        <w:spacing w:beforeAutospacing="1" w:afterAutospacing="1"/>
        <w:ind w:left="360" w:right="-144"/>
        <w:rPr>
          <w:rFonts w:cs="Arial"/>
        </w:rPr>
      </w:pPr>
      <w:r w:rsidRPr="00BE7975">
        <w:rPr>
          <w:rFonts w:cs="Arial"/>
        </w:rPr>
        <w:lastRenderedPageBreak/>
        <w:t>a</w:t>
      </w:r>
      <w:r w:rsidR="0052127E">
        <w:rPr>
          <w:rFonts w:cs="Arial"/>
        </w:rPr>
        <w:t>dverse reaction</w:t>
      </w:r>
    </w:p>
    <w:p w14:paraId="4DE6959D" w14:textId="626B8A04" w:rsidR="00BE7975" w:rsidRDefault="0015629F" w:rsidP="00995D31">
      <w:pPr>
        <w:pStyle w:val="ListParagraph"/>
        <w:numPr>
          <w:ilvl w:val="0"/>
          <w:numId w:val="14"/>
        </w:numPr>
        <w:autoSpaceDE w:val="0"/>
        <w:autoSpaceDN w:val="0"/>
        <w:adjustRightInd w:val="0"/>
        <w:spacing w:beforeAutospacing="1"/>
        <w:ind w:left="360" w:right="-144"/>
        <w:rPr>
          <w:rFonts w:cs="Arial"/>
        </w:rPr>
      </w:pPr>
      <w:r>
        <w:rPr>
          <w:rFonts w:cs="Arial"/>
        </w:rPr>
        <w:t>severity</w:t>
      </w:r>
    </w:p>
    <w:p w14:paraId="67D8F37A" w14:textId="77777777" w:rsidR="005F00E8" w:rsidRDefault="005F00E8" w:rsidP="00974063">
      <w:pPr>
        <w:rPr>
          <w:rFonts w:cs="Arial"/>
        </w:rPr>
      </w:pPr>
    </w:p>
    <w:p w14:paraId="26351D8E" w14:textId="77B144EF" w:rsidR="005F00E8" w:rsidRDefault="005F00E8" w:rsidP="00974063">
      <w:pPr>
        <w:rPr>
          <w:rFonts w:cs="Arial"/>
        </w:rPr>
      </w:pPr>
      <w:r>
        <w:rPr>
          <w:rFonts w:cs="Arial"/>
        </w:rPr>
        <w:t>Allergies and/or adverse reaction status will be assessed, communicated and documented by the RHCP before (but not limited to) the following:</w:t>
      </w:r>
    </w:p>
    <w:p w14:paraId="2EBF96A0" w14:textId="04F07C27" w:rsidR="00422246" w:rsidRDefault="005F00E8" w:rsidP="4AAFEC70">
      <w:pPr>
        <w:pStyle w:val="ListParagraph"/>
        <w:numPr>
          <w:ilvl w:val="0"/>
          <w:numId w:val="22"/>
        </w:numPr>
        <w:rPr>
          <w:rFonts w:cs="Arial"/>
        </w:rPr>
      </w:pPr>
      <w:r>
        <w:rPr>
          <w:rFonts w:cs="Arial"/>
        </w:rPr>
        <w:t>Transitions in care (e.g.</w:t>
      </w:r>
      <w:r w:rsidR="00974063" w:rsidRPr="4AAFEC70">
        <w:rPr>
          <w:rFonts w:cs="Arial"/>
        </w:rPr>
        <w:t xml:space="preserve"> admission, transfer or discharge</w:t>
      </w:r>
      <w:r>
        <w:rPr>
          <w:rFonts w:cs="Arial"/>
        </w:rPr>
        <w:t>)</w:t>
      </w:r>
    </w:p>
    <w:p w14:paraId="18D79B78" w14:textId="1BA196AD" w:rsidR="000979B2" w:rsidRDefault="000979B2" w:rsidP="000979B2">
      <w:pPr>
        <w:pStyle w:val="ListParagraph"/>
        <w:numPr>
          <w:ilvl w:val="0"/>
          <w:numId w:val="22"/>
        </w:numPr>
        <w:rPr>
          <w:rFonts w:cs="Arial"/>
        </w:rPr>
      </w:pPr>
      <w:r>
        <w:rPr>
          <w:rFonts w:cs="Arial"/>
        </w:rPr>
        <w:t xml:space="preserve">When new allergies are reported by the patient or </w:t>
      </w:r>
      <w:r w:rsidRPr="000979B2">
        <w:rPr>
          <w:rFonts w:cs="Arial"/>
        </w:rPr>
        <w:t>substitute decision maker (</w:t>
      </w:r>
      <w:r>
        <w:rPr>
          <w:rFonts w:cs="Arial"/>
        </w:rPr>
        <w:t>SDM)</w:t>
      </w:r>
    </w:p>
    <w:p w14:paraId="0702436F" w14:textId="371AD1D1" w:rsidR="00974063" w:rsidRPr="00422246" w:rsidRDefault="005F00E8" w:rsidP="00422246">
      <w:pPr>
        <w:pStyle w:val="ListParagraph"/>
        <w:numPr>
          <w:ilvl w:val="0"/>
          <w:numId w:val="22"/>
        </w:numPr>
        <w:rPr>
          <w:rFonts w:cs="Arial"/>
          <w:bCs/>
        </w:rPr>
      </w:pPr>
      <w:r>
        <w:rPr>
          <w:rFonts w:cs="Arial"/>
          <w:bCs/>
        </w:rPr>
        <w:t>Entry of p</w:t>
      </w:r>
      <w:r w:rsidR="00974063" w:rsidRPr="00422246">
        <w:rPr>
          <w:rFonts w:cs="Arial"/>
        </w:rPr>
        <w:t xml:space="preserve">roviders’ orders in the patient’s </w:t>
      </w:r>
      <w:r w:rsidR="001E3166">
        <w:rPr>
          <w:rFonts w:cs="Arial"/>
        </w:rPr>
        <w:t xml:space="preserve">electronic </w:t>
      </w:r>
      <w:r w:rsidR="00974063" w:rsidRPr="00422246">
        <w:rPr>
          <w:rFonts w:cs="Arial"/>
        </w:rPr>
        <w:t>health record</w:t>
      </w:r>
      <w:r w:rsidR="000E4B04">
        <w:rPr>
          <w:rFonts w:cs="Arial"/>
        </w:rPr>
        <w:t xml:space="preserve"> (EHR)</w:t>
      </w:r>
      <w:r w:rsidR="00974063" w:rsidRPr="00422246">
        <w:rPr>
          <w:rFonts w:cs="Arial"/>
        </w:rPr>
        <w:t xml:space="preserve"> </w:t>
      </w:r>
      <w:r w:rsidR="00C04975">
        <w:rPr>
          <w:rFonts w:cs="Arial"/>
        </w:rPr>
        <w:t>(e.g</w:t>
      </w:r>
      <w:r w:rsidR="003E5B2C" w:rsidRPr="00422246">
        <w:rPr>
          <w:rFonts w:cs="Arial"/>
        </w:rPr>
        <w:t>. dietary order</w:t>
      </w:r>
      <w:r>
        <w:rPr>
          <w:rFonts w:cs="Arial"/>
        </w:rPr>
        <w:t>s</w:t>
      </w:r>
      <w:r w:rsidR="003E5B2C" w:rsidRPr="00422246">
        <w:rPr>
          <w:rFonts w:cs="Arial"/>
        </w:rPr>
        <w:t>)</w:t>
      </w:r>
    </w:p>
    <w:p w14:paraId="7CE19B7D" w14:textId="77777777" w:rsidR="008A3C84" w:rsidRPr="008A3C84" w:rsidRDefault="008A3C84" w:rsidP="008A3C84">
      <w:pPr>
        <w:pStyle w:val="ListParagraph"/>
        <w:numPr>
          <w:ilvl w:val="0"/>
          <w:numId w:val="2"/>
        </w:numPr>
        <w:ind w:left="360"/>
        <w:rPr>
          <w:rFonts w:eastAsia="Arial" w:cs="Arial"/>
        </w:rPr>
      </w:pPr>
      <w:r w:rsidRPr="5BBDCA7F">
        <w:rPr>
          <w:rFonts w:cs="Arial"/>
        </w:rPr>
        <w:t>Administration of medication(s)</w:t>
      </w:r>
    </w:p>
    <w:p w14:paraId="76170404" w14:textId="77777777" w:rsidR="00974063" w:rsidRDefault="00974063" w:rsidP="00974063">
      <w:pPr>
        <w:pStyle w:val="ListParagraph"/>
        <w:numPr>
          <w:ilvl w:val="0"/>
          <w:numId w:val="2"/>
        </w:numPr>
        <w:ind w:left="360"/>
      </w:pPr>
      <w:r w:rsidRPr="5BBDCA7F">
        <w:rPr>
          <w:rFonts w:cs="Arial"/>
        </w:rPr>
        <w:t>Prescribing medication(s)</w:t>
      </w:r>
    </w:p>
    <w:p w14:paraId="6C020629" w14:textId="77777777" w:rsidR="00974063" w:rsidRDefault="0085025D" w:rsidP="00974063">
      <w:pPr>
        <w:pStyle w:val="ListParagraph"/>
        <w:numPr>
          <w:ilvl w:val="0"/>
          <w:numId w:val="2"/>
        </w:numPr>
        <w:ind w:left="360"/>
      </w:pPr>
      <w:r>
        <w:rPr>
          <w:rFonts w:cs="Arial"/>
        </w:rPr>
        <w:t>Verification of</w:t>
      </w:r>
      <w:r w:rsidRPr="5BBDCA7F">
        <w:rPr>
          <w:rFonts w:cs="Arial"/>
        </w:rPr>
        <w:t xml:space="preserve"> </w:t>
      </w:r>
      <w:r w:rsidR="00974063" w:rsidRPr="5BBDCA7F">
        <w:rPr>
          <w:rFonts w:cs="Arial"/>
        </w:rPr>
        <w:t>medication</w:t>
      </w:r>
      <w:r>
        <w:rPr>
          <w:rFonts w:cs="Arial"/>
        </w:rPr>
        <w:t xml:space="preserve"> orders</w:t>
      </w:r>
    </w:p>
    <w:p w14:paraId="24B344B6" w14:textId="54AE9A05" w:rsidR="00974063" w:rsidRDefault="00422246" w:rsidP="00974063">
      <w:pPr>
        <w:pStyle w:val="Header"/>
        <w:numPr>
          <w:ilvl w:val="0"/>
          <w:numId w:val="13"/>
        </w:numPr>
        <w:ind w:left="360"/>
        <w:contextualSpacing/>
      </w:pPr>
      <w:r>
        <w:t>Any</w:t>
      </w:r>
      <w:r w:rsidR="00974063" w:rsidRPr="00FE33B5">
        <w:t xml:space="preserve"> procedure where exposure to an allergen could occur (</w:t>
      </w:r>
      <w:r w:rsidR="00C04975">
        <w:t>e.g.</w:t>
      </w:r>
      <w:r w:rsidR="007C57F8">
        <w:t xml:space="preserve"> insertion of a </w:t>
      </w:r>
      <w:r w:rsidR="00DB1782">
        <w:t xml:space="preserve">Foley </w:t>
      </w:r>
      <w:r w:rsidR="007C57F8">
        <w:t>catheter</w:t>
      </w:r>
      <w:r w:rsidR="00C04975">
        <w:t>, Computed Tomography (CT) Scan</w:t>
      </w:r>
      <w:r w:rsidR="00974063" w:rsidRPr="00FE33B5">
        <w:t>)</w:t>
      </w:r>
    </w:p>
    <w:p w14:paraId="0C5FD0AA" w14:textId="233559BA" w:rsidR="00127B3B" w:rsidRPr="00127B3B" w:rsidRDefault="005F00E8" w:rsidP="00974063">
      <w:pPr>
        <w:pStyle w:val="Header"/>
        <w:numPr>
          <w:ilvl w:val="0"/>
          <w:numId w:val="13"/>
        </w:numPr>
        <w:ind w:left="360"/>
        <w:contextualSpacing/>
      </w:pPr>
      <w:r>
        <w:t>U</w:t>
      </w:r>
      <w:r w:rsidR="00127B3B" w:rsidRPr="00127B3B">
        <w:t>se of a</w:t>
      </w:r>
      <w:r w:rsidR="0085025D">
        <w:t>n</w:t>
      </w:r>
      <w:r w:rsidR="00127B3B" w:rsidRPr="00127B3B">
        <w:t xml:space="preserve"> equipment or supplies </w:t>
      </w:r>
      <w:r w:rsidR="00127B3B">
        <w:t>(</w:t>
      </w:r>
      <w:r w:rsidR="00C04975">
        <w:t>e.g. gloves</w:t>
      </w:r>
      <w:r w:rsidR="00952D34">
        <w:t xml:space="preserve">) </w:t>
      </w:r>
    </w:p>
    <w:p w14:paraId="52D4B55E" w14:textId="77777777" w:rsidR="00B66BD3" w:rsidRDefault="00196B0B" w:rsidP="00974063">
      <w:pPr>
        <w:pStyle w:val="Header"/>
        <w:numPr>
          <w:ilvl w:val="0"/>
          <w:numId w:val="13"/>
        </w:numPr>
        <w:ind w:left="360"/>
      </w:pPr>
      <w:r>
        <w:t>An</w:t>
      </w:r>
      <w:r w:rsidR="00974063" w:rsidRPr="00FE33B5">
        <w:t xml:space="preserve"> outpatient appointment</w:t>
      </w:r>
    </w:p>
    <w:p w14:paraId="453EA60C" w14:textId="73F58688" w:rsidR="00974063" w:rsidRPr="00974063" w:rsidRDefault="005F00E8" w:rsidP="00974063">
      <w:pPr>
        <w:pStyle w:val="Header"/>
        <w:numPr>
          <w:ilvl w:val="0"/>
          <w:numId w:val="13"/>
        </w:numPr>
        <w:ind w:left="360"/>
      </w:pPr>
      <w:r>
        <w:t xml:space="preserve">An </w:t>
      </w:r>
      <w:r w:rsidR="00974063" w:rsidRPr="00FE33B5">
        <w:t xml:space="preserve">Emergency Department visit </w:t>
      </w:r>
    </w:p>
    <w:p w14:paraId="0F74FE78" w14:textId="77777777" w:rsidR="00974063" w:rsidRDefault="00974063" w:rsidP="00974063">
      <w:pPr>
        <w:pStyle w:val="ListParagraph"/>
        <w:numPr>
          <w:ilvl w:val="0"/>
          <w:numId w:val="2"/>
        </w:numPr>
        <w:ind w:left="360"/>
      </w:pPr>
      <w:r w:rsidRPr="5BBDCA7F">
        <w:rPr>
          <w:rFonts w:cs="Arial"/>
        </w:rPr>
        <w:t xml:space="preserve">As determined by the </w:t>
      </w:r>
      <w:r>
        <w:rPr>
          <w:rFonts w:cs="Arial"/>
        </w:rPr>
        <w:t>RHCP</w:t>
      </w:r>
    </w:p>
    <w:p w14:paraId="1652E87C" w14:textId="77777777" w:rsidR="00974063" w:rsidRDefault="00974063" w:rsidP="00995D31">
      <w:pPr>
        <w:pStyle w:val="Heading"/>
        <w:spacing w:before="0" w:after="0"/>
      </w:pPr>
    </w:p>
    <w:p w14:paraId="05AD9AF1" w14:textId="77777777" w:rsidR="00995D31" w:rsidRDefault="00995D31" w:rsidP="00995D31">
      <w:pPr>
        <w:pStyle w:val="Heading"/>
        <w:spacing w:before="0" w:after="0"/>
        <w:rPr>
          <w:rFonts w:eastAsia="Arial" w:cs="Arial"/>
          <w:color w:val="333333"/>
        </w:rPr>
      </w:pPr>
      <w:r>
        <w:t xml:space="preserve">Assessment </w:t>
      </w:r>
      <w:r w:rsidRPr="5BBDCA7F">
        <w:rPr>
          <w:rFonts w:eastAsia="Arial" w:cs="Arial"/>
          <w:color w:val="333333"/>
        </w:rPr>
        <w:t xml:space="preserve">  </w:t>
      </w:r>
      <w:r w:rsidR="00DB1782">
        <w:rPr>
          <w:rFonts w:eastAsia="Arial" w:cs="Arial"/>
          <w:color w:val="333333"/>
        </w:rPr>
        <w:br/>
      </w:r>
    </w:p>
    <w:p w14:paraId="701DC45F" w14:textId="77777777" w:rsidR="00995D31" w:rsidRPr="00C04975" w:rsidRDefault="00995D31" w:rsidP="00995D31">
      <w:pPr>
        <w:ind w:right="-144"/>
        <w:rPr>
          <w:color w:val="000000" w:themeColor="text1"/>
        </w:rPr>
      </w:pPr>
      <w:r w:rsidRPr="00C04975">
        <w:rPr>
          <w:rFonts w:eastAsia="Arial" w:cs="Arial"/>
          <w:color w:val="000000" w:themeColor="text1"/>
        </w:rPr>
        <w:t xml:space="preserve">The initial allergen assessment will occur at the first interaction with a RHCP or designate during the patient’s hospital visit.    </w:t>
      </w:r>
    </w:p>
    <w:p w14:paraId="410372E3" w14:textId="77777777" w:rsidR="00995D31" w:rsidRPr="00CF2731" w:rsidRDefault="00995D31" w:rsidP="00995D31">
      <w:pPr>
        <w:pStyle w:val="ListParagraph"/>
        <w:ind w:left="360" w:right="-144"/>
      </w:pPr>
    </w:p>
    <w:p w14:paraId="3A8339F9" w14:textId="6EA68249" w:rsidR="0097610C" w:rsidRPr="00136B5A" w:rsidRDefault="0097610C" w:rsidP="0097610C">
      <w:pPr>
        <w:rPr>
          <w:rFonts w:cs="Arial"/>
        </w:rPr>
      </w:pPr>
      <w:r w:rsidRPr="00136B5A">
        <w:rPr>
          <w:rFonts w:cs="Arial"/>
        </w:rPr>
        <w:t xml:space="preserve">The RHCP or their designate will conduct an allergen assessment by asking the patient and/or </w:t>
      </w:r>
      <w:r w:rsidR="000979B2">
        <w:rPr>
          <w:rFonts w:cs="Arial"/>
        </w:rPr>
        <w:t>SDM</w:t>
      </w:r>
      <w:r w:rsidRPr="00136B5A">
        <w:rPr>
          <w:rFonts w:cs="Arial"/>
        </w:rPr>
        <w:t xml:space="preserve"> the following questions:</w:t>
      </w:r>
    </w:p>
    <w:p w14:paraId="5753E969" w14:textId="77777777" w:rsidR="0097610C" w:rsidRPr="00136B5A" w:rsidRDefault="0097610C" w:rsidP="0097610C">
      <w:pPr>
        <w:pStyle w:val="ListParagraph"/>
        <w:numPr>
          <w:ilvl w:val="0"/>
          <w:numId w:val="28"/>
        </w:numPr>
        <w:spacing w:after="160" w:line="259" w:lineRule="auto"/>
        <w:rPr>
          <w:rFonts w:cs="Arial"/>
        </w:rPr>
      </w:pPr>
      <w:r w:rsidRPr="00136B5A">
        <w:rPr>
          <w:rFonts w:cs="Arial"/>
        </w:rPr>
        <w:t>Does the patient have any known allergies or have they experienced any adverse reactions?</w:t>
      </w:r>
    </w:p>
    <w:p w14:paraId="492E46D2" w14:textId="77777777" w:rsidR="0097610C" w:rsidRPr="0097610C" w:rsidRDefault="0097610C" w:rsidP="0097610C">
      <w:pPr>
        <w:pStyle w:val="ListParagraph"/>
        <w:numPr>
          <w:ilvl w:val="0"/>
          <w:numId w:val="29"/>
        </w:numPr>
        <w:spacing w:after="160" w:line="259" w:lineRule="auto"/>
        <w:rPr>
          <w:rFonts w:cs="Arial"/>
        </w:rPr>
      </w:pPr>
      <w:r w:rsidRPr="0097610C">
        <w:rPr>
          <w:rFonts w:cs="Arial"/>
        </w:rPr>
        <w:t>If the answer is yes, the relevant allergen or agent will be added to the patient's record.</w:t>
      </w:r>
    </w:p>
    <w:p w14:paraId="0F5FD2CA" w14:textId="77777777" w:rsidR="0097610C" w:rsidRPr="00136B5A" w:rsidRDefault="0097610C" w:rsidP="0097610C">
      <w:pPr>
        <w:pStyle w:val="ListParagraph"/>
        <w:numPr>
          <w:ilvl w:val="0"/>
          <w:numId w:val="28"/>
        </w:numPr>
        <w:spacing w:after="160" w:line="259" w:lineRule="auto"/>
        <w:rPr>
          <w:rFonts w:cs="Arial"/>
        </w:rPr>
      </w:pPr>
      <w:r w:rsidRPr="00136B5A">
        <w:rPr>
          <w:rFonts w:cs="Arial"/>
        </w:rPr>
        <w:t>What was the specific reaction experienced? (e.g. anaphylaxis, hives, etc.)</w:t>
      </w:r>
    </w:p>
    <w:p w14:paraId="6A264375" w14:textId="590B5A52" w:rsidR="0097610C" w:rsidRPr="0097610C" w:rsidRDefault="0097610C" w:rsidP="0097610C">
      <w:pPr>
        <w:pStyle w:val="ListParagraph"/>
        <w:numPr>
          <w:ilvl w:val="0"/>
          <w:numId w:val="29"/>
        </w:numPr>
        <w:spacing w:after="160" w:line="259" w:lineRule="auto"/>
        <w:rPr>
          <w:rFonts w:cs="Arial"/>
        </w:rPr>
      </w:pPr>
      <w:r w:rsidRPr="0097610C">
        <w:rPr>
          <w:rFonts w:cs="Arial"/>
        </w:rPr>
        <w:t>Based on the selected reaction type, a severity level may be automatically generated</w:t>
      </w:r>
      <w:r w:rsidR="007706B3">
        <w:rPr>
          <w:rFonts w:cs="Arial"/>
        </w:rPr>
        <w:t xml:space="preserve"> during documentation</w:t>
      </w:r>
      <w:r w:rsidRPr="0097610C">
        <w:rPr>
          <w:rFonts w:cs="Arial"/>
        </w:rPr>
        <w:t>.</w:t>
      </w:r>
    </w:p>
    <w:p w14:paraId="7E5C6CB5" w14:textId="357ACDEF" w:rsidR="0097610C" w:rsidRDefault="0097610C" w:rsidP="0097610C">
      <w:pPr>
        <w:pStyle w:val="ListParagraph"/>
        <w:numPr>
          <w:ilvl w:val="0"/>
          <w:numId w:val="28"/>
        </w:numPr>
        <w:spacing w:after="160" w:line="259" w:lineRule="auto"/>
        <w:rPr>
          <w:rFonts w:cs="Arial"/>
        </w:rPr>
      </w:pPr>
      <w:r w:rsidRPr="00136B5A">
        <w:rPr>
          <w:rFonts w:cs="Arial"/>
        </w:rPr>
        <w:t>What type of reaction occurred? (e.g. allergy, contraindication, intolerance, or unspecified).</w:t>
      </w:r>
    </w:p>
    <w:p w14:paraId="433B0EAF" w14:textId="77777777" w:rsidR="00C04975" w:rsidRPr="0097610C" w:rsidRDefault="00C04975" w:rsidP="00C04975">
      <w:pPr>
        <w:pStyle w:val="ListParagraph"/>
        <w:spacing w:after="160" w:line="259" w:lineRule="auto"/>
        <w:ind w:left="360"/>
        <w:rPr>
          <w:rFonts w:cs="Arial"/>
        </w:rPr>
      </w:pPr>
    </w:p>
    <w:p w14:paraId="41BA818B" w14:textId="23EAB632" w:rsidR="00995D31" w:rsidRPr="0097610C" w:rsidRDefault="00995D31" w:rsidP="005F65F4">
      <w:pPr>
        <w:pStyle w:val="ListParagraph"/>
        <w:numPr>
          <w:ilvl w:val="0"/>
          <w:numId w:val="3"/>
        </w:numPr>
        <w:spacing w:beforeAutospacing="1" w:afterAutospacing="1" w:line="259" w:lineRule="auto"/>
        <w:ind w:left="360"/>
        <w:rPr>
          <w:rFonts w:eastAsia="Arial" w:cs="Arial"/>
        </w:rPr>
      </w:pPr>
      <w:r>
        <w:t>A</w:t>
      </w:r>
      <w:r w:rsidRPr="0097610C">
        <w:rPr>
          <w:rFonts w:cs="Arial"/>
        </w:rPr>
        <w:t>llergen information may also be obtained from additional sources such as:</w:t>
      </w:r>
    </w:p>
    <w:p w14:paraId="2B088006" w14:textId="77777777" w:rsidR="00995D31" w:rsidRDefault="00995D31" w:rsidP="00995D31">
      <w:pPr>
        <w:pStyle w:val="ListParagraph"/>
        <w:numPr>
          <w:ilvl w:val="0"/>
          <w:numId w:val="12"/>
        </w:numPr>
        <w:ind w:left="720" w:right="-144"/>
        <w:rPr>
          <w:rFonts w:ascii="Symbol" w:eastAsia="Symbol" w:hAnsi="Symbol" w:cs="Symbol"/>
        </w:rPr>
      </w:pPr>
      <w:r w:rsidRPr="5BBDCA7F">
        <w:rPr>
          <w:rFonts w:cs="Arial"/>
        </w:rPr>
        <w:t xml:space="preserve">Patients’ </w:t>
      </w:r>
      <w:r w:rsidR="00BB4F61">
        <w:rPr>
          <w:rFonts w:cs="Arial"/>
        </w:rPr>
        <w:t>EHR</w:t>
      </w:r>
      <w:r w:rsidRPr="5BBDCA7F">
        <w:rPr>
          <w:rFonts w:cs="Arial"/>
        </w:rPr>
        <w:t xml:space="preserve">; internal and external to </w:t>
      </w:r>
      <w:r>
        <w:rPr>
          <w:rFonts w:cs="Arial"/>
        </w:rPr>
        <w:t>LH</w:t>
      </w:r>
    </w:p>
    <w:p w14:paraId="00242772" w14:textId="77777777" w:rsidR="00995D31" w:rsidRDefault="006D39D0" w:rsidP="00995D31">
      <w:pPr>
        <w:pStyle w:val="ListParagraph"/>
        <w:numPr>
          <w:ilvl w:val="0"/>
          <w:numId w:val="12"/>
        </w:numPr>
        <w:ind w:left="720" w:right="-144"/>
        <w:rPr>
          <w:rFonts w:ascii="Symbol" w:eastAsia="Symbol" w:hAnsi="Symbol" w:cs="Symbol"/>
        </w:rPr>
      </w:pPr>
      <w:r>
        <w:rPr>
          <w:rFonts w:cs="Arial"/>
        </w:rPr>
        <w:t>MRP</w:t>
      </w:r>
      <w:r w:rsidR="00995D31" w:rsidRPr="5BBDCA7F">
        <w:rPr>
          <w:rFonts w:cs="Arial"/>
        </w:rPr>
        <w:t xml:space="preserve"> documentation</w:t>
      </w:r>
    </w:p>
    <w:p w14:paraId="0609FBE9" w14:textId="77777777" w:rsidR="00995D31" w:rsidRDefault="00995D31" w:rsidP="00995D31">
      <w:pPr>
        <w:pStyle w:val="ListParagraph"/>
        <w:numPr>
          <w:ilvl w:val="0"/>
          <w:numId w:val="12"/>
        </w:numPr>
        <w:ind w:left="720" w:right="-144"/>
        <w:rPr>
          <w:rFonts w:ascii="Symbol" w:eastAsia="Symbol" w:hAnsi="Symbol" w:cs="Symbol"/>
        </w:rPr>
      </w:pPr>
      <w:r w:rsidRPr="5BBDCA7F">
        <w:rPr>
          <w:rFonts w:cs="Arial"/>
        </w:rPr>
        <w:t xml:space="preserve">Transfer record from another institution </w:t>
      </w:r>
    </w:p>
    <w:p w14:paraId="4811D5AA" w14:textId="77777777" w:rsidR="00623190" w:rsidRPr="005C36FA" w:rsidRDefault="00995D31" w:rsidP="005C36FA">
      <w:pPr>
        <w:pStyle w:val="ListParagraph"/>
        <w:numPr>
          <w:ilvl w:val="0"/>
          <w:numId w:val="12"/>
        </w:numPr>
        <w:ind w:left="720" w:right="-144"/>
        <w:rPr>
          <w:rFonts w:ascii="Symbol" w:eastAsia="Symbol" w:hAnsi="Symbol" w:cs="Symbol"/>
        </w:rPr>
      </w:pPr>
      <w:r w:rsidRPr="5BBDCA7F">
        <w:rPr>
          <w:rFonts w:cs="Arial"/>
        </w:rPr>
        <w:t>Community pharmacy</w:t>
      </w:r>
    </w:p>
    <w:p w14:paraId="6F3EAF8F" w14:textId="77777777" w:rsidR="00995D31" w:rsidRPr="001D4106" w:rsidRDefault="00995D31" w:rsidP="00623190">
      <w:pPr>
        <w:pStyle w:val="ListParagraph"/>
        <w:numPr>
          <w:ilvl w:val="0"/>
          <w:numId w:val="3"/>
        </w:numPr>
        <w:spacing w:beforeAutospacing="1" w:afterAutospacing="1" w:line="259" w:lineRule="auto"/>
        <w:ind w:left="360"/>
        <w:rPr>
          <w:rFonts w:eastAsia="Arial" w:cs="Arial"/>
        </w:rPr>
      </w:pPr>
      <w:r w:rsidRPr="00623190">
        <w:rPr>
          <w:rFonts w:cs="Arial"/>
        </w:rPr>
        <w:t>RHCPs involved in medication administration will review drug therapy to determine if changes in therapy are indicated.</w:t>
      </w:r>
    </w:p>
    <w:p w14:paraId="52E201FA" w14:textId="06E8E77C" w:rsidR="001D4106" w:rsidRPr="00B02D01" w:rsidRDefault="00D76D13" w:rsidP="4AAFEC70">
      <w:pPr>
        <w:pStyle w:val="ListParagraph"/>
        <w:numPr>
          <w:ilvl w:val="0"/>
          <w:numId w:val="3"/>
        </w:numPr>
        <w:spacing w:beforeAutospacing="1" w:afterAutospacing="1" w:line="259" w:lineRule="auto"/>
        <w:ind w:left="360"/>
        <w:rPr>
          <w:rFonts w:eastAsia="Arial" w:cs="Arial"/>
        </w:rPr>
      </w:pPr>
      <w:r>
        <w:t xml:space="preserve">RHCPs involved in administering, ordering or suggesting diet adjustments will ensure a review of patient allergies is conducted. </w:t>
      </w:r>
    </w:p>
    <w:p w14:paraId="5B48B760" w14:textId="51CAF263" w:rsidR="00B02D01" w:rsidRPr="008552CE" w:rsidRDefault="00B02D01" w:rsidP="00B02D01">
      <w:r>
        <w:t>In the event that management of anaphylaxis is required due to a life-threatening or serious emergency, refer to</w:t>
      </w:r>
      <w:r w:rsidRPr="005E6775">
        <w:t xml:space="preserve"> </w:t>
      </w:r>
      <w:hyperlink w:anchor="AppendixA" w:history="1">
        <w:r w:rsidRPr="002D474A">
          <w:rPr>
            <w:rStyle w:val="Hyperlink"/>
          </w:rPr>
          <w:t xml:space="preserve">Appendix </w:t>
        </w:r>
        <w:r w:rsidR="005E6775" w:rsidRPr="002D474A">
          <w:rPr>
            <w:rStyle w:val="Hyperlink"/>
          </w:rPr>
          <w:t>A.</w:t>
        </w:r>
      </w:hyperlink>
    </w:p>
    <w:p w14:paraId="753943AF" w14:textId="77777777" w:rsidR="00E25FDE" w:rsidRDefault="00E25FDE" w:rsidP="00995D31">
      <w:pPr>
        <w:rPr>
          <w:rFonts w:eastAsia="Arial" w:cs="Arial"/>
        </w:rPr>
      </w:pPr>
    </w:p>
    <w:p w14:paraId="4372A591" w14:textId="0AABA082" w:rsidR="00995D31" w:rsidRPr="007C7AE1" w:rsidRDefault="00873983" w:rsidP="00995D31">
      <w:pPr>
        <w:rPr>
          <w:rFonts w:cs="Arial"/>
          <w:b/>
          <w:bCs/>
          <w:sz w:val="26"/>
          <w:szCs w:val="26"/>
        </w:rPr>
      </w:pPr>
      <w:r>
        <w:rPr>
          <w:rFonts w:cs="Arial"/>
          <w:b/>
          <w:bCs/>
          <w:sz w:val="26"/>
          <w:szCs w:val="26"/>
        </w:rPr>
        <w:t>Identification</w:t>
      </w:r>
    </w:p>
    <w:p w14:paraId="00E6BB5D" w14:textId="5FB97548" w:rsidR="00FC2FDA" w:rsidRDefault="00FC2FDA" w:rsidP="00995D31">
      <w:pPr>
        <w:rPr>
          <w:rFonts w:cs="Arial"/>
        </w:rPr>
      </w:pPr>
    </w:p>
    <w:p w14:paraId="0E80B334" w14:textId="02CD0039" w:rsidR="00FC2FDA" w:rsidRDefault="00FC2FDA" w:rsidP="00995D31">
      <w:pPr>
        <w:rPr>
          <w:rFonts w:cs="Arial"/>
        </w:rPr>
      </w:pPr>
      <w:r w:rsidRPr="006B0771">
        <w:rPr>
          <w:rFonts w:cs="Arial"/>
        </w:rPr>
        <w:t xml:space="preserve">For areas that utilize identification bands, allergy information will not be displayed on printed armbands. Instead, a separate allergy armband will be placed on the patient’s wrist by a </w:t>
      </w:r>
      <w:r w:rsidR="006B0771" w:rsidRPr="006B0771">
        <w:rPr>
          <w:rFonts w:cs="Arial"/>
        </w:rPr>
        <w:t>RHCP</w:t>
      </w:r>
      <w:r w:rsidRPr="006B0771">
        <w:rPr>
          <w:rFonts w:cs="Arial"/>
        </w:rPr>
        <w:t xml:space="preserve"> or a member of the registration team, which will be indica</w:t>
      </w:r>
      <w:r w:rsidR="00004780" w:rsidRPr="006B0771">
        <w:rPr>
          <w:rFonts w:cs="Arial"/>
        </w:rPr>
        <w:t xml:space="preserve">ted by a red color. The allergy </w:t>
      </w:r>
      <w:r w:rsidRPr="006B0771">
        <w:rPr>
          <w:rFonts w:cs="Arial"/>
        </w:rPr>
        <w:t>armband will not contain any allergy information; therefore, RHCPs w</w:t>
      </w:r>
      <w:r w:rsidR="006B0771" w:rsidRPr="006B0771">
        <w:rPr>
          <w:rFonts w:cs="Arial"/>
        </w:rPr>
        <w:t>ill need to access the EHR</w:t>
      </w:r>
      <w:r w:rsidRPr="006B0771">
        <w:rPr>
          <w:rFonts w:cs="Arial"/>
        </w:rPr>
        <w:t xml:space="preserve"> for further details.</w:t>
      </w:r>
    </w:p>
    <w:p w14:paraId="692FD200" w14:textId="195EAC3A" w:rsidR="00DE226F" w:rsidRDefault="00DE226F" w:rsidP="00995D31">
      <w:pPr>
        <w:rPr>
          <w:rFonts w:cs="Arial"/>
        </w:rPr>
      </w:pPr>
    </w:p>
    <w:p w14:paraId="6A9838D1" w14:textId="4A61C400" w:rsidR="00A249C5" w:rsidRPr="00B25556" w:rsidRDefault="00995D31" w:rsidP="00995D31">
      <w:pPr>
        <w:rPr>
          <w:rFonts w:cs="Arial"/>
        </w:rPr>
      </w:pPr>
      <w:r w:rsidRPr="00971010">
        <w:rPr>
          <w:rFonts w:cs="Arial"/>
        </w:rPr>
        <w:t>For areas that do</w:t>
      </w:r>
      <w:r w:rsidR="00155999">
        <w:rPr>
          <w:rFonts w:cs="Arial"/>
        </w:rPr>
        <w:t xml:space="preserve"> not</w:t>
      </w:r>
      <w:r w:rsidRPr="00971010">
        <w:rPr>
          <w:rFonts w:cs="Arial"/>
        </w:rPr>
        <w:t xml:space="preserve"> utilize identification bands</w:t>
      </w:r>
      <w:r w:rsidR="000E56F5">
        <w:rPr>
          <w:rFonts w:cs="Arial"/>
        </w:rPr>
        <w:t xml:space="preserve">, </w:t>
      </w:r>
      <w:r w:rsidRPr="00971010">
        <w:rPr>
          <w:rFonts w:cs="Arial"/>
        </w:rPr>
        <w:t>all patients’ allergies/adverse reactions will be reviewed and verified verball</w:t>
      </w:r>
      <w:r w:rsidR="00BB1971">
        <w:rPr>
          <w:rFonts w:cs="Arial"/>
        </w:rPr>
        <w:t>y by th</w:t>
      </w:r>
      <w:r w:rsidR="00C56F10">
        <w:rPr>
          <w:rFonts w:cs="Arial"/>
        </w:rPr>
        <w:t xml:space="preserve">e RHCP or the registration team at the beginning of the visit, as well as throughout the visit applicable (e.g. prior to providing a treatment). </w:t>
      </w:r>
    </w:p>
    <w:p w14:paraId="6CC89C90" w14:textId="77777777" w:rsidR="00995D31" w:rsidRDefault="00995D31" w:rsidP="00995D31">
      <w:pPr>
        <w:rPr>
          <w:rFonts w:cs="Arial"/>
        </w:rPr>
      </w:pPr>
    </w:p>
    <w:p w14:paraId="672B3D11" w14:textId="77777777" w:rsidR="004143B5" w:rsidRDefault="004143B5" w:rsidP="004143B5">
      <w:pPr>
        <w:spacing w:line="259" w:lineRule="auto"/>
        <w:rPr>
          <w:rFonts w:cs="Arial"/>
          <w:b/>
        </w:rPr>
      </w:pPr>
      <w:r>
        <w:rPr>
          <w:rFonts w:cs="Arial"/>
          <w:b/>
        </w:rPr>
        <w:t xml:space="preserve">Latex Allergy Management </w:t>
      </w:r>
    </w:p>
    <w:p w14:paraId="00D29FA7" w14:textId="22F0E80E" w:rsidR="004143B5" w:rsidRPr="00656E44" w:rsidRDefault="004143B5" w:rsidP="004143B5">
      <w:pPr>
        <w:pStyle w:val="NormalWeb"/>
        <w:rPr>
          <w:rFonts w:ascii="Arial" w:hAnsi="Arial" w:cs="Arial"/>
        </w:rPr>
      </w:pPr>
      <w:r w:rsidRPr="00656E44">
        <w:rPr>
          <w:rFonts w:ascii="Arial" w:hAnsi="Arial" w:cs="Arial"/>
        </w:rPr>
        <w:t xml:space="preserve">When caring for a patient with a </w:t>
      </w:r>
      <w:r>
        <w:rPr>
          <w:rFonts w:ascii="Arial" w:hAnsi="Arial" w:cs="Arial"/>
        </w:rPr>
        <w:t>known latex allergy</w:t>
      </w:r>
      <w:r w:rsidR="00155999">
        <w:rPr>
          <w:rFonts w:ascii="Arial" w:hAnsi="Arial" w:cs="Arial"/>
        </w:rPr>
        <w:t>,</w:t>
      </w:r>
      <w:r>
        <w:rPr>
          <w:rFonts w:ascii="Arial" w:hAnsi="Arial" w:cs="Arial"/>
        </w:rPr>
        <w:t xml:space="preserve"> </w:t>
      </w:r>
      <w:r w:rsidRPr="00656E44">
        <w:rPr>
          <w:rFonts w:ascii="Arial" w:hAnsi="Arial" w:cs="Arial"/>
        </w:rPr>
        <w:t>latex-free supplies</w:t>
      </w:r>
      <w:r>
        <w:rPr>
          <w:rFonts w:ascii="Arial" w:hAnsi="Arial" w:cs="Arial"/>
        </w:rPr>
        <w:t xml:space="preserve"> </w:t>
      </w:r>
      <w:r w:rsidR="000E56F5">
        <w:rPr>
          <w:rFonts w:ascii="Arial" w:hAnsi="Arial" w:cs="Arial"/>
        </w:rPr>
        <w:t>must</w:t>
      </w:r>
      <w:r>
        <w:rPr>
          <w:rFonts w:ascii="Arial" w:hAnsi="Arial" w:cs="Arial"/>
        </w:rPr>
        <w:t xml:space="preserve"> always be utilized.</w:t>
      </w:r>
    </w:p>
    <w:p w14:paraId="2B43816B" w14:textId="77777777" w:rsidR="004143B5" w:rsidRDefault="004143B5" w:rsidP="004143B5">
      <w:pPr>
        <w:pStyle w:val="NormalWeb"/>
        <w:rPr>
          <w:rFonts w:ascii="Arial" w:hAnsi="Arial" w:cs="Arial"/>
        </w:rPr>
      </w:pPr>
      <w:r w:rsidRPr="00656E44">
        <w:rPr>
          <w:rFonts w:ascii="Arial" w:hAnsi="Arial" w:cs="Arial"/>
        </w:rPr>
        <w:t>All latex-containing products must be removed from the patient's room or care area to prevent accidental exposure.</w:t>
      </w:r>
    </w:p>
    <w:p w14:paraId="57C89EBE" w14:textId="77777777" w:rsidR="004143B5" w:rsidRPr="00656E44" w:rsidRDefault="004143B5" w:rsidP="004143B5">
      <w:pPr>
        <w:pStyle w:val="NormalWeb"/>
        <w:rPr>
          <w:rFonts w:ascii="Arial" w:hAnsi="Arial" w:cs="Arial"/>
        </w:rPr>
      </w:pPr>
      <w:r w:rsidRPr="00656E44">
        <w:rPr>
          <w:rFonts w:ascii="Arial" w:hAnsi="Arial" w:cs="Arial"/>
        </w:rPr>
        <w:t xml:space="preserve">Before taking any equipment or supplies into the patient's room or care area, </w:t>
      </w:r>
      <w:r w:rsidR="0035227E">
        <w:rPr>
          <w:rFonts w:ascii="Arial" w:hAnsi="Arial" w:cs="Arial"/>
        </w:rPr>
        <w:t>read</w:t>
      </w:r>
      <w:r w:rsidRPr="00656E44">
        <w:rPr>
          <w:rFonts w:ascii="Arial" w:hAnsi="Arial" w:cs="Arial"/>
        </w:rPr>
        <w:t xml:space="preserve"> all packaging and labels to verify they are latex-free.</w:t>
      </w:r>
    </w:p>
    <w:p w14:paraId="0779ACFF" w14:textId="6FD95230" w:rsidR="004143B5" w:rsidRPr="008552CE" w:rsidRDefault="004143B5" w:rsidP="004143B5">
      <w:pPr>
        <w:pStyle w:val="NormalWeb"/>
        <w:rPr>
          <w:rFonts w:ascii="Arial" w:hAnsi="Arial" w:cs="Arial"/>
        </w:rPr>
      </w:pPr>
      <w:r w:rsidRPr="4AAFEC70">
        <w:rPr>
          <w:rFonts w:ascii="Arial" w:hAnsi="Arial" w:cs="Arial"/>
        </w:rPr>
        <w:t xml:space="preserve">All contents within any pre-packaged procedure kits </w:t>
      </w:r>
      <w:r w:rsidR="3537D952" w:rsidRPr="4AAFEC70">
        <w:rPr>
          <w:rFonts w:ascii="Arial" w:hAnsi="Arial" w:cs="Arial"/>
        </w:rPr>
        <w:t>must</w:t>
      </w:r>
      <w:r w:rsidRPr="4AAFEC70">
        <w:rPr>
          <w:rFonts w:ascii="Arial" w:hAnsi="Arial" w:cs="Arial"/>
        </w:rPr>
        <w:t xml:space="preserve"> be reviewed for an indication of</w:t>
      </w:r>
      <w:r w:rsidR="0035227E" w:rsidRPr="4AAFEC70">
        <w:rPr>
          <w:rFonts w:ascii="Arial" w:hAnsi="Arial" w:cs="Arial"/>
        </w:rPr>
        <w:t xml:space="preserve"> </w:t>
      </w:r>
      <w:r w:rsidRPr="4AAFEC70">
        <w:rPr>
          <w:rFonts w:ascii="Arial" w:hAnsi="Arial" w:cs="Arial"/>
        </w:rPr>
        <w:t xml:space="preserve">presence of latex. Often this may be noted on the outer packaging, (i.e. </w:t>
      </w:r>
      <w:r w:rsidR="00693CCF">
        <w:rPr>
          <w:rFonts w:ascii="Arial" w:hAnsi="Arial" w:cs="Arial"/>
        </w:rPr>
        <w:t>“</w:t>
      </w:r>
      <w:r w:rsidRPr="4AAFEC70">
        <w:rPr>
          <w:rFonts w:ascii="Arial" w:hAnsi="Arial" w:cs="Arial"/>
        </w:rPr>
        <w:t>rubber stopper</w:t>
      </w:r>
      <w:r w:rsidR="00693CCF">
        <w:rPr>
          <w:rFonts w:ascii="Arial" w:hAnsi="Arial" w:cs="Arial"/>
        </w:rPr>
        <w:t>”</w:t>
      </w:r>
      <w:r w:rsidRPr="4AAFEC70">
        <w:rPr>
          <w:rFonts w:ascii="Arial" w:hAnsi="Arial" w:cs="Arial"/>
        </w:rPr>
        <w:t xml:space="preserve"> (not</w:t>
      </w:r>
      <w:r w:rsidR="0035227E" w:rsidRPr="4AAFEC70">
        <w:rPr>
          <w:rFonts w:ascii="Arial" w:hAnsi="Arial" w:cs="Arial"/>
        </w:rPr>
        <w:t xml:space="preserve"> </w:t>
      </w:r>
      <w:r w:rsidRPr="4AAFEC70">
        <w:rPr>
          <w:rFonts w:ascii="Arial" w:hAnsi="Arial" w:cs="Arial"/>
        </w:rPr>
        <w:t xml:space="preserve">latex free) or “latex- free”). </w:t>
      </w:r>
    </w:p>
    <w:p w14:paraId="25E63F7F" w14:textId="789F4603" w:rsidR="005E6775" w:rsidRPr="00B65833" w:rsidRDefault="005E6775" w:rsidP="004143B5">
      <w:pPr>
        <w:pStyle w:val="Heading"/>
        <w:spacing w:before="0" w:after="0"/>
        <w:rPr>
          <w:rStyle w:val="Hyperlink"/>
          <w:b w:val="0"/>
          <w:sz w:val="24"/>
        </w:rPr>
      </w:pPr>
      <w:r w:rsidRPr="005E6775">
        <w:rPr>
          <w:b w:val="0"/>
          <w:sz w:val="24"/>
        </w:rPr>
        <w:t xml:space="preserve">Reactions due to exposure and/or sensitivity to latex refer to </w:t>
      </w:r>
      <w:r w:rsidR="00B65833">
        <w:rPr>
          <w:b w:val="0"/>
          <w:sz w:val="24"/>
        </w:rPr>
        <w:fldChar w:fldCharType="begin"/>
      </w:r>
      <w:r w:rsidR="00B65833">
        <w:rPr>
          <w:b w:val="0"/>
          <w:sz w:val="24"/>
        </w:rPr>
        <w:instrText xml:space="preserve"> HYPERLINK  \l "AppendixB" </w:instrText>
      </w:r>
      <w:r w:rsidR="00B65833">
        <w:rPr>
          <w:b w:val="0"/>
          <w:sz w:val="24"/>
        </w:rPr>
        <w:fldChar w:fldCharType="separate"/>
      </w:r>
      <w:r w:rsidRPr="00B65833">
        <w:rPr>
          <w:rStyle w:val="Hyperlink"/>
          <w:b w:val="0"/>
          <w:sz w:val="24"/>
        </w:rPr>
        <w:t>Appendix B.</w:t>
      </w:r>
    </w:p>
    <w:p w14:paraId="1C486A87" w14:textId="719A8419" w:rsidR="005E6775" w:rsidRDefault="00B65833" w:rsidP="004143B5">
      <w:pPr>
        <w:pStyle w:val="Heading"/>
        <w:spacing w:before="0" w:after="0"/>
        <w:rPr>
          <w:b w:val="0"/>
          <w:sz w:val="24"/>
        </w:rPr>
      </w:pPr>
      <w:r>
        <w:rPr>
          <w:b w:val="0"/>
          <w:sz w:val="24"/>
        </w:rPr>
        <w:fldChar w:fldCharType="end"/>
      </w:r>
    </w:p>
    <w:p w14:paraId="61EE5F38" w14:textId="25368147" w:rsidR="004143B5" w:rsidRPr="00FD3788" w:rsidRDefault="004143B5" w:rsidP="004143B5">
      <w:pPr>
        <w:pStyle w:val="Heading"/>
        <w:spacing w:before="0" w:after="0"/>
        <w:rPr>
          <w:b w:val="0"/>
          <w:color w:val="000000" w:themeColor="text1"/>
          <w:sz w:val="24"/>
        </w:rPr>
      </w:pPr>
      <w:r w:rsidRPr="008552CE">
        <w:rPr>
          <w:b w:val="0"/>
          <w:sz w:val="24"/>
        </w:rPr>
        <w:t xml:space="preserve">For patients with a documented or reported latex allergy who require Parenteral Drug Administration, please refer to the information provided in the </w:t>
      </w:r>
      <w:hyperlink w:anchor="AppendixC" w:history="1">
        <w:r w:rsidRPr="002D474A">
          <w:rPr>
            <w:rStyle w:val="Hyperlink"/>
            <w:b w:val="0"/>
            <w:sz w:val="24"/>
          </w:rPr>
          <w:t xml:space="preserve">Appendix </w:t>
        </w:r>
        <w:r w:rsidR="005E6775" w:rsidRPr="002D474A">
          <w:rPr>
            <w:rStyle w:val="Hyperlink"/>
            <w:b w:val="0"/>
            <w:sz w:val="24"/>
          </w:rPr>
          <w:t>C</w:t>
        </w:r>
        <w:r w:rsidR="00D511DB" w:rsidRPr="002D474A">
          <w:rPr>
            <w:rStyle w:val="Hyperlink"/>
            <w:b w:val="0"/>
            <w:sz w:val="24"/>
          </w:rPr>
          <w:t>.</w:t>
        </w:r>
      </w:hyperlink>
    </w:p>
    <w:p w14:paraId="79DAF375" w14:textId="00BED8E3" w:rsidR="005E6775" w:rsidRDefault="005E6775" w:rsidP="00995D31">
      <w:pPr>
        <w:rPr>
          <w:rFonts w:eastAsia="Arial" w:cs="Arial"/>
          <w:b/>
          <w:bCs/>
          <w:sz w:val="26"/>
          <w:szCs w:val="26"/>
        </w:rPr>
      </w:pPr>
    </w:p>
    <w:p w14:paraId="275DF16E" w14:textId="77777777" w:rsidR="00995D31" w:rsidRDefault="00995D31" w:rsidP="00995D31">
      <w:pPr>
        <w:rPr>
          <w:rFonts w:eastAsia="Arial" w:cs="Arial"/>
          <w:b/>
          <w:bCs/>
          <w:color w:val="000000" w:themeColor="text1"/>
          <w:sz w:val="26"/>
          <w:szCs w:val="26"/>
        </w:rPr>
      </w:pPr>
      <w:r w:rsidRPr="5BBDCA7F">
        <w:rPr>
          <w:rFonts w:eastAsia="Arial" w:cs="Arial"/>
          <w:b/>
          <w:bCs/>
          <w:sz w:val="26"/>
          <w:szCs w:val="26"/>
        </w:rPr>
        <w:t>Documentation</w:t>
      </w:r>
      <w:r w:rsidR="00D511DB">
        <w:rPr>
          <w:rFonts w:eastAsia="Arial" w:cs="Arial"/>
          <w:b/>
          <w:bCs/>
          <w:sz w:val="26"/>
          <w:szCs w:val="26"/>
        </w:rPr>
        <w:br/>
      </w:r>
    </w:p>
    <w:p w14:paraId="5A03BE75" w14:textId="77777777" w:rsidR="00A03CAA" w:rsidRDefault="00A03CAA" w:rsidP="00A03CAA">
      <w:pPr>
        <w:pStyle w:val="ListParagraph"/>
        <w:numPr>
          <w:ilvl w:val="0"/>
          <w:numId w:val="22"/>
        </w:numPr>
        <w:spacing w:line="259" w:lineRule="auto"/>
        <w:ind w:right="-144"/>
        <w:rPr>
          <w:rFonts w:cs="Arial"/>
        </w:rPr>
      </w:pPr>
      <w:r>
        <w:rPr>
          <w:rFonts w:cs="Arial"/>
        </w:rPr>
        <w:t xml:space="preserve">Allergies, </w:t>
      </w:r>
      <w:r w:rsidR="00995D31">
        <w:rPr>
          <w:rFonts w:cs="Arial"/>
        </w:rPr>
        <w:t xml:space="preserve">adverse reactions and </w:t>
      </w:r>
      <w:r w:rsidR="009F6CB5">
        <w:rPr>
          <w:rFonts w:cs="Arial"/>
        </w:rPr>
        <w:t>severity</w:t>
      </w:r>
      <w:r w:rsidR="00995D31">
        <w:rPr>
          <w:rFonts w:cs="Arial"/>
        </w:rPr>
        <w:t xml:space="preserve"> (if known) </w:t>
      </w:r>
      <w:r w:rsidR="00995D31" w:rsidRPr="5BBDCA7F">
        <w:rPr>
          <w:rFonts w:cs="Arial"/>
        </w:rPr>
        <w:t>will be documented in the patient’s</w:t>
      </w:r>
      <w:r w:rsidR="001E3166">
        <w:rPr>
          <w:rFonts w:cs="Arial"/>
        </w:rPr>
        <w:t xml:space="preserve"> EHR </w:t>
      </w:r>
      <w:r w:rsidR="00995D31" w:rsidRPr="5BBDCA7F">
        <w:rPr>
          <w:rFonts w:cs="Arial"/>
        </w:rPr>
        <w:t xml:space="preserve">at the time an assessment is conducted. </w:t>
      </w:r>
    </w:p>
    <w:p w14:paraId="5CAE82DE" w14:textId="70A1F71D" w:rsidR="005645F7" w:rsidRDefault="00A03CAA" w:rsidP="00995D31">
      <w:pPr>
        <w:pStyle w:val="ListParagraph"/>
        <w:numPr>
          <w:ilvl w:val="0"/>
          <w:numId w:val="22"/>
        </w:numPr>
        <w:spacing w:line="259" w:lineRule="auto"/>
        <w:ind w:right="-144"/>
        <w:rPr>
          <w:rFonts w:cs="Arial"/>
        </w:rPr>
      </w:pPr>
      <w:r w:rsidRPr="4AAFEC70">
        <w:rPr>
          <w:rFonts w:cs="Arial"/>
        </w:rPr>
        <w:t>A</w:t>
      </w:r>
      <w:r w:rsidR="00267097" w:rsidRPr="4AAFEC70">
        <w:rPr>
          <w:rFonts w:cs="Arial"/>
        </w:rPr>
        <w:t xml:space="preserve">llergy documentation is </w:t>
      </w:r>
      <w:r w:rsidR="009C271D">
        <w:rPr>
          <w:rFonts w:cs="Arial"/>
        </w:rPr>
        <w:t xml:space="preserve">part of </w:t>
      </w:r>
      <w:r w:rsidRPr="4AAFEC70">
        <w:rPr>
          <w:rFonts w:cs="Arial"/>
        </w:rPr>
        <w:t>required documentation, and a best practice advisory (BPA) will notify the RHCP to ensure completion of the documentation</w:t>
      </w:r>
      <w:r w:rsidR="0035227E" w:rsidRPr="4AAFEC70">
        <w:rPr>
          <w:rFonts w:cs="Arial"/>
        </w:rPr>
        <w:t>.</w:t>
      </w:r>
      <w:r w:rsidRPr="4AAFEC70">
        <w:rPr>
          <w:rFonts w:cs="Arial"/>
        </w:rPr>
        <w:t xml:space="preserve"> </w:t>
      </w:r>
    </w:p>
    <w:p w14:paraId="4171651C" w14:textId="5BFD2113" w:rsidR="00004780" w:rsidRPr="00004780" w:rsidRDefault="005645F7" w:rsidP="00940301">
      <w:pPr>
        <w:pStyle w:val="ListParagraph"/>
        <w:numPr>
          <w:ilvl w:val="0"/>
          <w:numId w:val="22"/>
        </w:numPr>
        <w:spacing w:line="259" w:lineRule="auto"/>
        <w:ind w:right="-144"/>
        <w:rPr>
          <w:rFonts w:cs="Arial"/>
        </w:rPr>
      </w:pPr>
      <w:r w:rsidRPr="00004780">
        <w:rPr>
          <w:rFonts w:cs="Arial"/>
          <w:color w:val="0D0D0D"/>
          <w:shd w:val="clear" w:color="auto" w:fill="FFFFFF"/>
        </w:rPr>
        <w:t xml:space="preserve">If there are no known allergens, 'No Known Allergies' will be documented in the EHR. In cases where an allergen assessment cannot be completed, resulting in unavailable information for documentation in the EHR, the RHCP will be notified </w:t>
      </w:r>
      <w:r w:rsidR="0050594B" w:rsidRPr="00004780">
        <w:rPr>
          <w:rFonts w:cs="Arial"/>
          <w:color w:val="0D0D0D"/>
          <w:shd w:val="clear" w:color="auto" w:fill="FFFFFF"/>
        </w:rPr>
        <w:t xml:space="preserve">with a Best Practice Advisory (BPA) </w:t>
      </w:r>
      <w:r w:rsidRPr="00004780">
        <w:rPr>
          <w:rFonts w:cs="Arial"/>
          <w:color w:val="0D0D0D"/>
          <w:shd w:val="clear" w:color="auto" w:fill="FFFFFF"/>
        </w:rPr>
        <w:t xml:space="preserve">until the assessment is completed. </w:t>
      </w:r>
      <w:r w:rsidR="00004780">
        <w:rPr>
          <w:rFonts w:cs="Arial"/>
          <w:color w:val="0D0D0D"/>
          <w:shd w:val="clear" w:color="auto" w:fill="FFFFFF"/>
        </w:rPr>
        <w:t xml:space="preserve">The RHCP </w:t>
      </w:r>
      <w:r w:rsidR="00004780">
        <w:t>must make every effort to obtain information regarding the patient's allergies (e.g. consulting the SDM)</w:t>
      </w:r>
    </w:p>
    <w:p w14:paraId="6A30A941" w14:textId="77777777" w:rsidR="00004780" w:rsidRPr="00004780" w:rsidRDefault="00004780" w:rsidP="00004780">
      <w:pPr>
        <w:pStyle w:val="ListParagraph"/>
        <w:spacing w:line="259" w:lineRule="auto"/>
        <w:ind w:left="360" w:right="-144"/>
        <w:rPr>
          <w:rFonts w:cs="Arial"/>
        </w:rPr>
      </w:pPr>
    </w:p>
    <w:p w14:paraId="75CE2765" w14:textId="77777777" w:rsidR="005E6775" w:rsidRDefault="005E6775" w:rsidP="00995D31">
      <w:pPr>
        <w:ind w:right="-144"/>
        <w:rPr>
          <w:rFonts w:cs="Arial"/>
          <w:b/>
          <w:bCs/>
        </w:rPr>
      </w:pPr>
    </w:p>
    <w:p w14:paraId="2F8B783E" w14:textId="77777777" w:rsidR="005E6775" w:rsidRDefault="005E6775" w:rsidP="00995D31">
      <w:pPr>
        <w:ind w:right="-144"/>
        <w:rPr>
          <w:rFonts w:cs="Arial"/>
          <w:b/>
          <w:bCs/>
        </w:rPr>
      </w:pPr>
    </w:p>
    <w:p w14:paraId="3CF0BC14" w14:textId="77777777" w:rsidR="005E6775" w:rsidRDefault="005E6775" w:rsidP="00995D31">
      <w:pPr>
        <w:ind w:right="-144"/>
        <w:rPr>
          <w:rFonts w:cs="Arial"/>
          <w:b/>
          <w:bCs/>
        </w:rPr>
      </w:pPr>
    </w:p>
    <w:p w14:paraId="1728ED1A" w14:textId="36D48620" w:rsidR="00995D31" w:rsidRDefault="000E56F5" w:rsidP="00995D31">
      <w:pPr>
        <w:ind w:right="-144"/>
        <w:rPr>
          <w:rFonts w:cs="Arial"/>
          <w:b/>
          <w:bCs/>
        </w:rPr>
      </w:pPr>
      <w:r>
        <w:rPr>
          <w:rFonts w:cs="Arial"/>
          <w:b/>
          <w:bCs/>
        </w:rPr>
        <w:lastRenderedPageBreak/>
        <w:t>Editing or Deletion of Allergies within the P</w:t>
      </w:r>
      <w:r w:rsidR="00995D31" w:rsidRPr="324C0CAF">
        <w:rPr>
          <w:rFonts w:cs="Arial"/>
          <w:b/>
          <w:bCs/>
        </w:rPr>
        <w:t xml:space="preserve">atients’ </w:t>
      </w:r>
      <w:r w:rsidR="00F04AD7">
        <w:rPr>
          <w:rFonts w:cs="Arial"/>
          <w:b/>
          <w:bCs/>
        </w:rPr>
        <w:t>EHR</w:t>
      </w:r>
    </w:p>
    <w:p w14:paraId="181CB752" w14:textId="77777777" w:rsidR="00D511DB" w:rsidRDefault="00D511DB" w:rsidP="00995D31">
      <w:pPr>
        <w:ind w:right="-144"/>
        <w:rPr>
          <w:rFonts w:cs="Arial"/>
          <w:b/>
          <w:bCs/>
        </w:rPr>
      </w:pPr>
    </w:p>
    <w:p w14:paraId="20B17319" w14:textId="77777777" w:rsidR="00995D31" w:rsidRPr="00E25076" w:rsidRDefault="00995D31" w:rsidP="00995D31">
      <w:pPr>
        <w:spacing w:line="259" w:lineRule="auto"/>
        <w:ind w:right="-144"/>
        <w:rPr>
          <w:rFonts w:eastAsia="Arial" w:cs="Arial"/>
        </w:rPr>
      </w:pPr>
      <w:r>
        <w:t xml:space="preserve">The RHCP that becomes aware of change(s) in allergen details will edit symptoms, severity and/or delete allergens. Document the reason for the deletion of the allergen in the patients’ </w:t>
      </w:r>
      <w:r w:rsidR="00087A40">
        <w:t>EHR</w:t>
      </w:r>
      <w:r>
        <w:t>, by selecting the appropriate rationale:</w:t>
      </w:r>
    </w:p>
    <w:p w14:paraId="5299434C" w14:textId="77777777" w:rsidR="00995D31" w:rsidRPr="00735B8C" w:rsidRDefault="00D12065" w:rsidP="00995D31">
      <w:pPr>
        <w:pStyle w:val="ListParagraph"/>
        <w:numPr>
          <w:ilvl w:val="0"/>
          <w:numId w:val="16"/>
        </w:numPr>
        <w:ind w:left="360"/>
        <w:rPr>
          <w:color w:val="000000" w:themeColor="text1"/>
        </w:rPr>
      </w:pPr>
      <w:r w:rsidRPr="00735B8C">
        <w:rPr>
          <w:color w:val="000000" w:themeColor="text1"/>
        </w:rPr>
        <w:t>Erroneous e</w:t>
      </w:r>
      <w:r w:rsidR="00995D31" w:rsidRPr="00735B8C">
        <w:rPr>
          <w:color w:val="000000" w:themeColor="text1"/>
        </w:rPr>
        <w:t>ntry</w:t>
      </w:r>
    </w:p>
    <w:p w14:paraId="5CB7A3CF" w14:textId="77777777" w:rsidR="00995D31" w:rsidRPr="00735B8C" w:rsidRDefault="00995D31" w:rsidP="00995D31">
      <w:pPr>
        <w:pStyle w:val="ListParagraph"/>
        <w:numPr>
          <w:ilvl w:val="0"/>
          <w:numId w:val="16"/>
        </w:numPr>
        <w:ind w:left="360"/>
        <w:rPr>
          <w:color w:val="000000" w:themeColor="text1"/>
        </w:rPr>
      </w:pPr>
      <w:r w:rsidRPr="00735B8C">
        <w:rPr>
          <w:color w:val="000000" w:themeColor="text1"/>
        </w:rPr>
        <w:t xml:space="preserve">No longer clinically significant </w:t>
      </w:r>
    </w:p>
    <w:p w14:paraId="0C1416F1" w14:textId="77777777" w:rsidR="00995D31" w:rsidRPr="00735B8C" w:rsidRDefault="00995D31" w:rsidP="00995D31">
      <w:pPr>
        <w:pStyle w:val="ListParagraph"/>
        <w:numPr>
          <w:ilvl w:val="0"/>
          <w:numId w:val="16"/>
        </w:numPr>
        <w:ind w:left="360"/>
        <w:rPr>
          <w:color w:val="000000" w:themeColor="text1"/>
        </w:rPr>
      </w:pPr>
      <w:r w:rsidRPr="00735B8C">
        <w:rPr>
          <w:color w:val="000000" w:themeColor="text1"/>
        </w:rPr>
        <w:t xml:space="preserve">Comment field </w:t>
      </w:r>
      <w:r w:rsidR="00735B8C">
        <w:rPr>
          <w:color w:val="000000" w:themeColor="text1"/>
        </w:rPr>
        <w:t>is available for further detail</w:t>
      </w:r>
    </w:p>
    <w:p w14:paraId="79C0CDC0" w14:textId="77777777" w:rsidR="00735B8C" w:rsidRDefault="00735B8C" w:rsidP="00735B8C">
      <w:pPr>
        <w:rPr>
          <w:color w:val="333333"/>
        </w:rPr>
      </w:pPr>
    </w:p>
    <w:p w14:paraId="74A23369" w14:textId="77777777" w:rsidR="00735B8C" w:rsidRPr="008D2B2B" w:rsidRDefault="00735B8C" w:rsidP="00735B8C">
      <w:pPr>
        <w:pStyle w:val="ListParagraph"/>
        <w:autoSpaceDE w:val="0"/>
        <w:autoSpaceDN w:val="0"/>
        <w:adjustRightInd w:val="0"/>
        <w:spacing w:line="259" w:lineRule="auto"/>
        <w:ind w:left="0"/>
        <w:rPr>
          <w:rFonts w:cs="Arial"/>
          <w:b/>
          <w:bCs/>
          <w:sz w:val="26"/>
          <w:szCs w:val="26"/>
        </w:rPr>
      </w:pPr>
      <w:r w:rsidRPr="7505B5D2">
        <w:rPr>
          <w:rFonts w:cs="Arial"/>
          <w:b/>
          <w:bCs/>
          <w:sz w:val="26"/>
          <w:szCs w:val="26"/>
        </w:rPr>
        <w:t>Communication</w:t>
      </w:r>
      <w:r w:rsidR="00D511DB">
        <w:rPr>
          <w:rFonts w:cs="Arial"/>
          <w:b/>
          <w:bCs/>
          <w:sz w:val="26"/>
          <w:szCs w:val="26"/>
        </w:rPr>
        <w:br/>
      </w:r>
    </w:p>
    <w:p w14:paraId="0D9B3C4F" w14:textId="77777777" w:rsidR="00735B8C" w:rsidRDefault="00735B8C" w:rsidP="00735B8C">
      <w:pPr>
        <w:rPr>
          <w:color w:val="333333"/>
        </w:rPr>
      </w:pPr>
      <w:r>
        <w:rPr>
          <w:rFonts w:cs="Arial"/>
        </w:rPr>
        <w:t xml:space="preserve">Information about allergies, adverse reactions and level of reaction will be </w:t>
      </w:r>
      <w:r w:rsidRPr="0023701C">
        <w:rPr>
          <w:rFonts w:cs="Arial"/>
        </w:rPr>
        <w:t xml:space="preserve">communicated to members of the healthcare team in the </w:t>
      </w:r>
      <w:r>
        <w:rPr>
          <w:rFonts w:cs="Arial"/>
        </w:rPr>
        <w:t>EHR</w:t>
      </w:r>
      <w:r w:rsidRPr="0023701C">
        <w:rPr>
          <w:rFonts w:cs="Arial"/>
        </w:rPr>
        <w:t xml:space="preserve"> record and communicated </w:t>
      </w:r>
      <w:r>
        <w:rPr>
          <w:rFonts w:cs="Arial"/>
        </w:rPr>
        <w:t xml:space="preserve">as per the </w:t>
      </w:r>
      <w:r>
        <w:rPr>
          <w:rFonts w:cs="Arial"/>
          <w:i/>
        </w:rPr>
        <w:t>T</w:t>
      </w:r>
      <w:r w:rsidRPr="00FE33B5">
        <w:rPr>
          <w:rFonts w:cs="Arial"/>
          <w:i/>
        </w:rPr>
        <w:t xml:space="preserve">ransfer of </w:t>
      </w:r>
      <w:r>
        <w:rPr>
          <w:rFonts w:cs="Arial"/>
          <w:i/>
        </w:rPr>
        <w:t>A</w:t>
      </w:r>
      <w:r w:rsidRPr="00FE33B5">
        <w:rPr>
          <w:rFonts w:cs="Arial"/>
          <w:i/>
        </w:rPr>
        <w:t xml:space="preserve">ccountability </w:t>
      </w:r>
      <w:r>
        <w:rPr>
          <w:rFonts w:cs="Arial"/>
          <w:i/>
        </w:rPr>
        <w:t>(TOA)</w:t>
      </w:r>
      <w:r w:rsidR="00D511DB" w:rsidRPr="00C263FF">
        <w:rPr>
          <w:rFonts w:cs="Arial"/>
          <w:i/>
        </w:rPr>
        <w:t xml:space="preserve"> – Policy and Procedure</w:t>
      </w:r>
      <w:r w:rsidR="0035227E">
        <w:rPr>
          <w:rFonts w:cs="Arial"/>
        </w:rPr>
        <w:t>.</w:t>
      </w:r>
    </w:p>
    <w:p w14:paraId="17654B3D" w14:textId="77777777" w:rsidR="00B62422" w:rsidRDefault="00B62422" w:rsidP="00995D31">
      <w:pPr>
        <w:spacing w:line="259" w:lineRule="auto"/>
        <w:rPr>
          <w:rFonts w:cs="Arial"/>
        </w:rPr>
      </w:pPr>
    </w:p>
    <w:p w14:paraId="240420E7" w14:textId="77777777" w:rsidR="00995D31" w:rsidRDefault="00B62422" w:rsidP="00995D31">
      <w:pPr>
        <w:spacing w:line="259" w:lineRule="auto"/>
        <w:rPr>
          <w:rFonts w:cs="Arial"/>
        </w:rPr>
      </w:pPr>
      <w:r>
        <w:rPr>
          <w:rFonts w:cs="Arial"/>
        </w:rPr>
        <w:t xml:space="preserve">In the event of an allergic or adverse reaction to a drug, refer to the </w:t>
      </w:r>
      <w:r w:rsidRPr="00B62422">
        <w:rPr>
          <w:rFonts w:cs="Arial"/>
          <w:i/>
        </w:rPr>
        <w:t>Drug Allergy and Adverse Reaction</w:t>
      </w:r>
      <w:r w:rsidRPr="00E0096E">
        <w:rPr>
          <w:rFonts w:cs="Arial"/>
          <w:i/>
        </w:rPr>
        <w:t xml:space="preserve"> – Policy and Procedure</w:t>
      </w:r>
      <w:r w:rsidR="0035227E">
        <w:rPr>
          <w:rFonts w:cs="Arial"/>
        </w:rPr>
        <w:t>.</w:t>
      </w:r>
      <w:r>
        <w:rPr>
          <w:rFonts w:cs="Arial"/>
        </w:rPr>
        <w:t xml:space="preserve"> </w:t>
      </w:r>
      <w:r w:rsidR="00995D31" w:rsidRPr="324C0CAF">
        <w:rPr>
          <w:rFonts w:cs="Arial"/>
        </w:rPr>
        <w:t xml:space="preserve">  </w:t>
      </w:r>
    </w:p>
    <w:p w14:paraId="4D6F0B2B" w14:textId="77777777" w:rsidR="00A740C6" w:rsidRDefault="00A740C6" w:rsidP="00995D31">
      <w:pPr>
        <w:spacing w:line="259" w:lineRule="auto"/>
        <w:rPr>
          <w:rFonts w:cs="Arial"/>
        </w:rPr>
      </w:pPr>
    </w:p>
    <w:p w14:paraId="380C54E0" w14:textId="77777777" w:rsidR="00A740C6" w:rsidRDefault="00A740C6" w:rsidP="00995D31">
      <w:pPr>
        <w:spacing w:line="259" w:lineRule="auto"/>
        <w:rPr>
          <w:rFonts w:cs="Arial"/>
        </w:rPr>
      </w:pPr>
      <w:r>
        <w:rPr>
          <w:rFonts w:cs="Arial"/>
        </w:rPr>
        <w:t>In the event of a</w:t>
      </w:r>
      <w:r w:rsidR="00294812">
        <w:rPr>
          <w:rFonts w:cs="Arial"/>
        </w:rPr>
        <w:t>n</w:t>
      </w:r>
      <w:r>
        <w:rPr>
          <w:rFonts w:cs="Arial"/>
        </w:rPr>
        <w:t xml:space="preserve"> allergic or adverse reaction to a blood product, refer to the </w:t>
      </w:r>
      <w:r w:rsidRPr="00A740C6">
        <w:rPr>
          <w:rFonts w:cs="Arial"/>
          <w:i/>
        </w:rPr>
        <w:t>Blood Product Ordering, Release and Administration</w:t>
      </w:r>
      <w:r w:rsidRPr="00E0096E">
        <w:rPr>
          <w:rFonts w:cs="Arial"/>
          <w:i/>
        </w:rPr>
        <w:t xml:space="preserve"> – Policy and Procedure</w:t>
      </w:r>
      <w:r w:rsidR="0035227E">
        <w:rPr>
          <w:rFonts w:cs="Arial"/>
        </w:rPr>
        <w:t>.</w:t>
      </w:r>
      <w:r>
        <w:rPr>
          <w:rFonts w:cs="Arial"/>
        </w:rPr>
        <w:t xml:space="preserve"> </w:t>
      </w:r>
    </w:p>
    <w:p w14:paraId="4C20F090" w14:textId="77777777" w:rsidR="00474286" w:rsidRDefault="00474286" w:rsidP="00995D31">
      <w:pPr>
        <w:spacing w:line="259" w:lineRule="auto"/>
        <w:rPr>
          <w:rFonts w:cs="Arial"/>
        </w:rPr>
      </w:pPr>
    </w:p>
    <w:p w14:paraId="26B9A054" w14:textId="77777777" w:rsidR="00DE400F" w:rsidRDefault="00DE400F" w:rsidP="1B8BD250">
      <w:pPr>
        <w:rPr>
          <w:rFonts w:cs="Arial"/>
          <w:b/>
          <w:bCs/>
          <w:szCs w:val="26"/>
        </w:rPr>
      </w:pPr>
      <w:r w:rsidRPr="00DE400F">
        <w:rPr>
          <w:rFonts w:cs="Arial"/>
          <w:b/>
          <w:bCs/>
          <w:szCs w:val="26"/>
        </w:rPr>
        <w:t>Education</w:t>
      </w:r>
      <w:r w:rsidR="00F85BDF">
        <w:rPr>
          <w:rFonts w:cs="Arial"/>
          <w:b/>
          <w:bCs/>
          <w:szCs w:val="26"/>
        </w:rPr>
        <w:t xml:space="preserve"> with the Patient and their Essential Partners-in-Care</w:t>
      </w:r>
      <w:r w:rsidR="00A210E7">
        <w:rPr>
          <w:rFonts w:cs="Arial"/>
          <w:b/>
          <w:bCs/>
          <w:szCs w:val="26"/>
        </w:rPr>
        <w:t xml:space="preserve"> for Newly Identified Allergy</w:t>
      </w:r>
    </w:p>
    <w:p w14:paraId="3A486C17" w14:textId="77777777" w:rsidR="00DE400F" w:rsidRPr="00DE400F" w:rsidRDefault="00DE400F" w:rsidP="1B8BD250">
      <w:pPr>
        <w:rPr>
          <w:rFonts w:cs="Arial"/>
          <w:b/>
          <w:bCs/>
          <w:szCs w:val="26"/>
        </w:rPr>
      </w:pPr>
      <w:r w:rsidRPr="00DE400F">
        <w:rPr>
          <w:rFonts w:cs="Arial"/>
          <w:b/>
          <w:bCs/>
          <w:szCs w:val="26"/>
        </w:rPr>
        <w:t xml:space="preserve"> </w:t>
      </w:r>
    </w:p>
    <w:p w14:paraId="41704999" w14:textId="77777777" w:rsidR="005A7695" w:rsidRDefault="0035227E" w:rsidP="4AAFEC70">
      <w:pPr>
        <w:pStyle w:val="ListParagraph"/>
        <w:numPr>
          <w:ilvl w:val="0"/>
          <w:numId w:val="25"/>
        </w:numPr>
        <w:rPr>
          <w:rFonts w:cs="Arial"/>
        </w:rPr>
      </w:pPr>
      <w:r w:rsidRPr="4AAFEC70">
        <w:rPr>
          <w:rFonts w:cs="Arial"/>
        </w:rPr>
        <w:t>Determine the patient and/or their essential partner-in-care</w:t>
      </w:r>
      <w:r w:rsidR="007D019D" w:rsidRPr="4AAFEC70">
        <w:rPr>
          <w:rFonts w:cs="Arial"/>
        </w:rPr>
        <w:t>’s</w:t>
      </w:r>
      <w:r w:rsidRPr="4AAFEC70">
        <w:rPr>
          <w:rFonts w:cs="Arial"/>
        </w:rPr>
        <w:t xml:space="preserve"> (EPC)</w:t>
      </w:r>
      <w:r w:rsidR="007D019D" w:rsidRPr="4AAFEC70">
        <w:rPr>
          <w:rFonts w:cs="Arial"/>
        </w:rPr>
        <w:t xml:space="preserve"> preferred language for communicating with the healthcare team</w:t>
      </w:r>
      <w:r w:rsidRPr="4AAFEC70">
        <w:rPr>
          <w:rFonts w:cs="Arial"/>
        </w:rPr>
        <w:t>. If their preferred language is not English or if they require American Sign Language (ASL</w:t>
      </w:r>
      <w:r w:rsidR="00180655" w:rsidRPr="4AAFEC70">
        <w:rPr>
          <w:rFonts w:cs="Arial"/>
        </w:rPr>
        <w:t>), an</w:t>
      </w:r>
      <w:r w:rsidRPr="4AAFEC70">
        <w:rPr>
          <w:rFonts w:cs="Arial"/>
        </w:rPr>
        <w:t xml:space="preserve"> interpreter should be arranged. See the </w:t>
      </w:r>
      <w:r w:rsidR="007D019D" w:rsidRPr="4AAFEC70">
        <w:rPr>
          <w:rFonts w:cs="Arial"/>
          <w:i/>
          <w:iCs/>
        </w:rPr>
        <w:t>Interpretation and Translation Services</w:t>
      </w:r>
      <w:r w:rsidR="00F10DE7">
        <w:rPr>
          <w:rFonts w:cs="Arial"/>
          <w:i/>
          <w:iCs/>
        </w:rPr>
        <w:t xml:space="preserve"> –</w:t>
      </w:r>
      <w:r w:rsidRPr="4AAFEC70">
        <w:rPr>
          <w:rFonts w:cs="Arial"/>
          <w:i/>
          <w:iCs/>
        </w:rPr>
        <w:t xml:space="preserve"> Policy and Procedure</w:t>
      </w:r>
      <w:r w:rsidRPr="4AAFEC70">
        <w:rPr>
          <w:rFonts w:cs="Arial"/>
        </w:rPr>
        <w:t xml:space="preserve"> for more information. </w:t>
      </w:r>
    </w:p>
    <w:p w14:paraId="07678354" w14:textId="480CEEEF" w:rsidR="00F85BDF" w:rsidRPr="005A7695" w:rsidRDefault="00CC5883" w:rsidP="005A7695">
      <w:pPr>
        <w:pStyle w:val="ListParagraph"/>
        <w:numPr>
          <w:ilvl w:val="0"/>
          <w:numId w:val="25"/>
        </w:numPr>
        <w:rPr>
          <w:rFonts w:cs="Arial"/>
        </w:rPr>
      </w:pPr>
      <w:r w:rsidRPr="005A7695">
        <w:rPr>
          <w:rFonts w:cs="Arial"/>
        </w:rPr>
        <w:t xml:space="preserve">Clearly explain </w:t>
      </w:r>
      <w:r w:rsidR="00F85BDF" w:rsidRPr="005A7695">
        <w:rPr>
          <w:rFonts w:cs="Arial"/>
        </w:rPr>
        <w:t xml:space="preserve">the following </w:t>
      </w:r>
      <w:r w:rsidRPr="005A7695">
        <w:rPr>
          <w:rFonts w:cs="Arial"/>
        </w:rPr>
        <w:t xml:space="preserve">to the patient and </w:t>
      </w:r>
      <w:r w:rsidR="0035227E" w:rsidRPr="005A7695">
        <w:rPr>
          <w:rFonts w:cs="Arial"/>
        </w:rPr>
        <w:t xml:space="preserve">their EPC </w:t>
      </w:r>
      <w:r w:rsidR="007D019D" w:rsidRPr="005A7695">
        <w:rPr>
          <w:rFonts w:cs="Arial"/>
        </w:rPr>
        <w:t>in simple terms</w:t>
      </w:r>
      <w:r w:rsidR="00F85BDF" w:rsidRPr="005A7695">
        <w:rPr>
          <w:rFonts w:cs="Arial"/>
        </w:rPr>
        <w:t>:</w:t>
      </w:r>
    </w:p>
    <w:p w14:paraId="2925E03E" w14:textId="77777777" w:rsidR="00F85BDF" w:rsidRDefault="00F85BDF" w:rsidP="00F85BDF">
      <w:pPr>
        <w:pStyle w:val="ListParagraph"/>
        <w:numPr>
          <w:ilvl w:val="0"/>
          <w:numId w:val="24"/>
        </w:numPr>
        <w:rPr>
          <w:rFonts w:cs="Arial"/>
          <w:bCs/>
        </w:rPr>
      </w:pPr>
      <w:r>
        <w:rPr>
          <w:rFonts w:cs="Arial"/>
          <w:bCs/>
        </w:rPr>
        <w:t>S</w:t>
      </w:r>
      <w:r w:rsidR="00CC5883" w:rsidRPr="00F85BDF">
        <w:rPr>
          <w:rFonts w:cs="Arial"/>
          <w:bCs/>
        </w:rPr>
        <w:t xml:space="preserve">evere allergies can be life-threatening, with symptoms such as hives, </w:t>
      </w:r>
      <w:r w:rsidR="007D019D" w:rsidRPr="00F85BDF">
        <w:rPr>
          <w:rFonts w:cs="Arial"/>
          <w:bCs/>
        </w:rPr>
        <w:t xml:space="preserve">trouble </w:t>
      </w:r>
      <w:r w:rsidR="00CC5883" w:rsidRPr="00F85BDF">
        <w:rPr>
          <w:rFonts w:cs="Arial"/>
          <w:bCs/>
        </w:rPr>
        <w:t xml:space="preserve">breathing, and low blood pressure. </w:t>
      </w:r>
    </w:p>
    <w:p w14:paraId="2D18833D" w14:textId="77777777" w:rsidR="00F85BDF" w:rsidRDefault="00CC5883" w:rsidP="00F85BDF">
      <w:pPr>
        <w:pStyle w:val="ListParagraph"/>
        <w:numPr>
          <w:ilvl w:val="0"/>
          <w:numId w:val="24"/>
        </w:numPr>
        <w:rPr>
          <w:rFonts w:cs="Arial"/>
          <w:bCs/>
        </w:rPr>
      </w:pPr>
      <w:r w:rsidRPr="00F85BDF">
        <w:rPr>
          <w:rFonts w:cs="Arial"/>
          <w:bCs/>
        </w:rPr>
        <w:t xml:space="preserve">Anaphylactic shock </w:t>
      </w:r>
      <w:r w:rsidR="007D019D" w:rsidRPr="00F85BDF">
        <w:rPr>
          <w:rFonts w:cs="Arial"/>
          <w:bCs/>
        </w:rPr>
        <w:t xml:space="preserve">can happen and may </w:t>
      </w:r>
      <w:r w:rsidRPr="00F85BDF">
        <w:rPr>
          <w:rFonts w:cs="Arial"/>
          <w:bCs/>
        </w:rPr>
        <w:t xml:space="preserve">be </w:t>
      </w:r>
      <w:r w:rsidR="007D019D" w:rsidRPr="00F85BDF">
        <w:rPr>
          <w:rFonts w:cs="Arial"/>
          <w:bCs/>
        </w:rPr>
        <w:t>deadly</w:t>
      </w:r>
      <w:r w:rsidRPr="00F85BDF">
        <w:rPr>
          <w:rFonts w:cs="Arial"/>
          <w:bCs/>
        </w:rPr>
        <w:t xml:space="preserve"> without </w:t>
      </w:r>
      <w:r w:rsidR="007D019D" w:rsidRPr="00F85BDF">
        <w:rPr>
          <w:rFonts w:cs="Arial"/>
          <w:bCs/>
        </w:rPr>
        <w:t xml:space="preserve">quick </w:t>
      </w:r>
      <w:r w:rsidRPr="00F85BDF">
        <w:rPr>
          <w:rFonts w:cs="Arial"/>
          <w:bCs/>
        </w:rPr>
        <w:t>treatment with an adrenaline injection</w:t>
      </w:r>
      <w:r w:rsidR="00EC4DCA">
        <w:rPr>
          <w:rFonts w:cs="Arial"/>
          <w:bCs/>
        </w:rPr>
        <w:t xml:space="preserve"> (also know as epinephrine)</w:t>
      </w:r>
      <w:r w:rsidRPr="00F85BDF">
        <w:rPr>
          <w:rFonts w:cs="Arial"/>
          <w:bCs/>
        </w:rPr>
        <w:t xml:space="preserve">, even </w:t>
      </w:r>
      <w:r w:rsidR="007D019D" w:rsidRPr="00F85BDF">
        <w:rPr>
          <w:rFonts w:cs="Arial"/>
          <w:bCs/>
        </w:rPr>
        <w:t>if the patient has not had a reaction</w:t>
      </w:r>
      <w:r w:rsidR="008C3D5D">
        <w:rPr>
          <w:rFonts w:cs="Arial"/>
          <w:bCs/>
        </w:rPr>
        <w:t xml:space="preserve"> to the allergen</w:t>
      </w:r>
      <w:r w:rsidR="007D019D" w:rsidRPr="00F85BDF">
        <w:rPr>
          <w:rFonts w:cs="Arial"/>
          <w:bCs/>
        </w:rPr>
        <w:t xml:space="preserve"> before</w:t>
      </w:r>
      <w:r w:rsidRPr="00F85BDF">
        <w:rPr>
          <w:rFonts w:cs="Arial"/>
          <w:bCs/>
        </w:rPr>
        <w:t xml:space="preserve">. </w:t>
      </w:r>
    </w:p>
    <w:p w14:paraId="206F9766" w14:textId="77777777" w:rsidR="00F85BDF" w:rsidRDefault="00F85BDF" w:rsidP="00F85BDF">
      <w:pPr>
        <w:pStyle w:val="ListParagraph"/>
        <w:numPr>
          <w:ilvl w:val="0"/>
          <w:numId w:val="24"/>
        </w:numPr>
        <w:rPr>
          <w:rFonts w:cs="Arial"/>
          <w:bCs/>
        </w:rPr>
      </w:pPr>
      <w:r>
        <w:rPr>
          <w:rFonts w:cs="Arial"/>
          <w:bCs/>
        </w:rPr>
        <w:t>The patient should always</w:t>
      </w:r>
      <w:r w:rsidR="007D019D" w:rsidRPr="00F85BDF">
        <w:rPr>
          <w:rFonts w:cs="Arial"/>
          <w:bCs/>
        </w:rPr>
        <w:t xml:space="preserve"> </w:t>
      </w:r>
      <w:r w:rsidR="00CC5883" w:rsidRPr="00F85BDF">
        <w:rPr>
          <w:rFonts w:cs="Arial"/>
          <w:bCs/>
        </w:rPr>
        <w:t>wear a Medic Alert bracelet</w:t>
      </w:r>
      <w:r>
        <w:rPr>
          <w:rFonts w:cs="Arial"/>
          <w:bCs/>
        </w:rPr>
        <w:t>, which is worn to alert emergency responders about important medical information.</w:t>
      </w:r>
    </w:p>
    <w:p w14:paraId="740FEE88" w14:textId="300C1D86" w:rsidR="00F85BDF" w:rsidRDefault="00F85BDF" w:rsidP="00F85BDF">
      <w:pPr>
        <w:pStyle w:val="ListParagraph"/>
        <w:numPr>
          <w:ilvl w:val="0"/>
          <w:numId w:val="24"/>
        </w:numPr>
        <w:rPr>
          <w:rFonts w:cs="Arial"/>
          <w:bCs/>
        </w:rPr>
      </w:pPr>
      <w:r>
        <w:rPr>
          <w:rFonts w:cs="Arial"/>
          <w:bCs/>
        </w:rPr>
        <w:t>The patient should be comfortable</w:t>
      </w:r>
      <w:r w:rsidR="00CC5883" w:rsidRPr="00F85BDF">
        <w:rPr>
          <w:rFonts w:cs="Arial"/>
          <w:bCs/>
        </w:rPr>
        <w:t xml:space="preserve"> with </w:t>
      </w:r>
      <w:r w:rsidR="00180655" w:rsidRPr="00F85BDF">
        <w:rPr>
          <w:rFonts w:cs="Arial"/>
          <w:bCs/>
        </w:rPr>
        <w:t xml:space="preserve">using </w:t>
      </w:r>
      <w:r w:rsidR="00180655">
        <w:rPr>
          <w:rFonts w:cs="Arial"/>
          <w:bCs/>
        </w:rPr>
        <w:t>self</w:t>
      </w:r>
      <w:r w:rsidR="00CC5883" w:rsidRPr="00F85BDF">
        <w:rPr>
          <w:rFonts w:cs="Arial"/>
          <w:bCs/>
        </w:rPr>
        <w:t>-administered epinephrine</w:t>
      </w:r>
      <w:r w:rsidR="00723879">
        <w:rPr>
          <w:rFonts w:cs="Arial"/>
          <w:bCs/>
        </w:rPr>
        <w:t xml:space="preserve"> as </w:t>
      </w:r>
      <w:r w:rsidR="00104DA0">
        <w:rPr>
          <w:rFonts w:cs="Arial"/>
          <w:bCs/>
        </w:rPr>
        <w:t>prescribed</w:t>
      </w:r>
      <w:r w:rsidR="00CC5883" w:rsidRPr="00F85BDF">
        <w:rPr>
          <w:rFonts w:cs="Arial"/>
          <w:bCs/>
        </w:rPr>
        <w:t xml:space="preserve">. </w:t>
      </w:r>
    </w:p>
    <w:p w14:paraId="223EC661" w14:textId="77777777" w:rsidR="00DE400F" w:rsidRPr="00F85BDF" w:rsidRDefault="00F85BDF" w:rsidP="4AAFEC70">
      <w:pPr>
        <w:pStyle w:val="ListParagraph"/>
        <w:numPr>
          <w:ilvl w:val="0"/>
          <w:numId w:val="24"/>
        </w:numPr>
        <w:rPr>
          <w:rFonts w:cs="Arial"/>
        </w:rPr>
      </w:pPr>
      <w:r w:rsidRPr="4AAFEC70">
        <w:rPr>
          <w:rFonts w:cs="Arial"/>
        </w:rPr>
        <w:t>After reviewing this information with the patient, a</w:t>
      </w:r>
      <w:r w:rsidR="00CC5883" w:rsidRPr="4AAFEC70">
        <w:rPr>
          <w:rFonts w:cs="Arial"/>
        </w:rPr>
        <w:t>sk the</w:t>
      </w:r>
      <w:r w:rsidRPr="4AAFEC70">
        <w:rPr>
          <w:rFonts w:cs="Arial"/>
        </w:rPr>
        <w:t>m</w:t>
      </w:r>
      <w:r w:rsidR="00CC5883" w:rsidRPr="4AAFEC70">
        <w:rPr>
          <w:rFonts w:cs="Arial"/>
        </w:rPr>
        <w:t xml:space="preserve"> to explain their understanding and actions in their own words. If they </w:t>
      </w:r>
      <w:r w:rsidRPr="4AAFEC70">
        <w:rPr>
          <w:rFonts w:cs="Arial"/>
        </w:rPr>
        <w:t xml:space="preserve">are not </w:t>
      </w:r>
      <w:r w:rsidR="008C3D5D" w:rsidRPr="4AAFEC70">
        <w:rPr>
          <w:rFonts w:cs="Arial"/>
        </w:rPr>
        <w:t xml:space="preserve">able </w:t>
      </w:r>
      <w:r w:rsidR="00180655" w:rsidRPr="4AAFEC70">
        <w:rPr>
          <w:rFonts w:cs="Arial"/>
        </w:rPr>
        <w:t>to, provide</w:t>
      </w:r>
      <w:r w:rsidR="00CC5883" w:rsidRPr="4AAFEC70">
        <w:rPr>
          <w:rFonts w:cs="Arial"/>
        </w:rPr>
        <w:t xml:space="preserve"> additional </w:t>
      </w:r>
      <w:r w:rsidRPr="4AAFEC70">
        <w:rPr>
          <w:rFonts w:cs="Arial"/>
        </w:rPr>
        <w:t>information</w:t>
      </w:r>
      <w:r w:rsidR="008C3D5D" w:rsidRPr="4AAFEC70">
        <w:rPr>
          <w:rFonts w:cs="Arial"/>
        </w:rPr>
        <w:t xml:space="preserve"> in simple terms</w:t>
      </w:r>
      <w:r w:rsidRPr="4AAFEC70">
        <w:rPr>
          <w:rFonts w:cs="Arial"/>
        </w:rPr>
        <w:t xml:space="preserve"> </w:t>
      </w:r>
      <w:r w:rsidR="00CC5883" w:rsidRPr="4AAFEC70">
        <w:rPr>
          <w:rFonts w:cs="Arial"/>
        </w:rPr>
        <w:t>and reassess their understanding</w:t>
      </w:r>
      <w:r w:rsidRPr="4AAFEC70">
        <w:rPr>
          <w:rFonts w:cs="Arial"/>
        </w:rPr>
        <w:t xml:space="preserve"> again</w:t>
      </w:r>
      <w:r w:rsidR="00CC5883" w:rsidRPr="4AAFEC70">
        <w:rPr>
          <w:rFonts w:cs="Arial"/>
        </w:rPr>
        <w:t>. Document the use of the teach-back method and the patient's response.</w:t>
      </w:r>
    </w:p>
    <w:p w14:paraId="5D4D2B2A" w14:textId="77777777" w:rsidR="00CC5883" w:rsidRDefault="00CC5883" w:rsidP="1B8BD250">
      <w:pPr>
        <w:rPr>
          <w:rFonts w:cs="Arial"/>
          <w:b/>
          <w:bCs/>
          <w:sz w:val="26"/>
          <w:szCs w:val="26"/>
        </w:rPr>
      </w:pPr>
    </w:p>
    <w:p w14:paraId="747DBF60" w14:textId="77777777" w:rsidR="5113282D" w:rsidRPr="00E96332" w:rsidRDefault="705FA6B5" w:rsidP="1B8BD250">
      <w:pPr>
        <w:rPr>
          <w:rFonts w:cs="Arial"/>
          <w:b/>
          <w:bCs/>
          <w:sz w:val="26"/>
          <w:szCs w:val="26"/>
        </w:rPr>
      </w:pPr>
      <w:r w:rsidRPr="00E96332">
        <w:rPr>
          <w:rFonts w:cs="Arial"/>
          <w:b/>
          <w:bCs/>
          <w:sz w:val="26"/>
          <w:szCs w:val="26"/>
        </w:rPr>
        <w:t>Definitions:</w:t>
      </w:r>
    </w:p>
    <w:p w14:paraId="1723ACE7" w14:textId="77777777" w:rsidR="5113282D" w:rsidRPr="00E96332" w:rsidRDefault="5113282D" w:rsidP="1B8BD250">
      <w:pPr>
        <w:ind w:right="-144"/>
        <w:rPr>
          <w:rFonts w:cs="Arial"/>
          <w:b/>
          <w:bCs/>
          <w:sz w:val="26"/>
          <w:szCs w:val="26"/>
        </w:rPr>
      </w:pPr>
    </w:p>
    <w:p w14:paraId="64FA32AA" w14:textId="5A0D325E" w:rsidR="0050594B" w:rsidRDefault="0050594B" w:rsidP="002D474A">
      <w:pPr>
        <w:spacing w:line="259" w:lineRule="auto"/>
        <w:ind w:right="-144"/>
        <w:rPr>
          <w:rFonts w:cs="Arial"/>
          <w:b/>
          <w:bCs/>
        </w:rPr>
      </w:pPr>
      <w:r w:rsidRPr="4DB4337B">
        <w:rPr>
          <w:rFonts w:cs="Arial"/>
          <w:b/>
          <w:bCs/>
        </w:rPr>
        <w:t xml:space="preserve">Adverse reaction: </w:t>
      </w:r>
      <w:r w:rsidRPr="4DB4337B">
        <w:rPr>
          <w:rFonts w:cs="Arial"/>
        </w:rPr>
        <w:t>A</w:t>
      </w:r>
      <w:r>
        <w:t xml:space="preserve">n undesirable effect to a substance and/or health product. Health products include drugs, medical devices and natural health products. Drugs include </w:t>
      </w:r>
      <w:r>
        <w:lastRenderedPageBreak/>
        <w:t xml:space="preserve">prescription and non-prescription pharmaceuticals, biologically derived products such as vaccines, serums, and blood derived products, cells, tissues and organs, disinfectants and radiopharmaceuticals. </w:t>
      </w:r>
    </w:p>
    <w:p w14:paraId="3F043669" w14:textId="77777777" w:rsidR="0050594B" w:rsidRDefault="0050594B" w:rsidP="1B8BD250">
      <w:pPr>
        <w:ind w:right="-144"/>
        <w:rPr>
          <w:rFonts w:cs="Arial"/>
          <w:b/>
          <w:bCs/>
        </w:rPr>
      </w:pPr>
    </w:p>
    <w:p w14:paraId="4EACEA77" w14:textId="532EA1DB" w:rsidR="5113282D" w:rsidRDefault="32512ED7" w:rsidP="1B8BD250">
      <w:pPr>
        <w:ind w:right="-144"/>
        <w:rPr>
          <w:rFonts w:cs="Arial"/>
        </w:rPr>
      </w:pPr>
      <w:r w:rsidRPr="11A57C94">
        <w:rPr>
          <w:rFonts w:cs="Arial"/>
          <w:b/>
          <w:bCs/>
        </w:rPr>
        <w:t xml:space="preserve">Allergen: </w:t>
      </w:r>
      <w:r w:rsidR="3C278473" w:rsidRPr="11A57C94">
        <w:rPr>
          <w:rFonts w:cs="Arial"/>
        </w:rPr>
        <w:t>A</w:t>
      </w:r>
      <w:r w:rsidRPr="11A57C94">
        <w:rPr>
          <w:rFonts w:cs="Arial"/>
        </w:rPr>
        <w:t>ny substance capable of causing an allergic or adverse response such as</w:t>
      </w:r>
      <w:r w:rsidR="24320B55" w:rsidRPr="11A57C94">
        <w:rPr>
          <w:rFonts w:cs="Arial"/>
        </w:rPr>
        <w:t>:</w:t>
      </w:r>
    </w:p>
    <w:p w14:paraId="5AABBB2F" w14:textId="77777777" w:rsidR="5113282D" w:rsidRDefault="32512ED7" w:rsidP="00995D31">
      <w:pPr>
        <w:pStyle w:val="ListParagraph"/>
        <w:numPr>
          <w:ilvl w:val="0"/>
          <w:numId w:val="9"/>
        </w:numPr>
        <w:ind w:left="360" w:right="-144"/>
        <w:rPr>
          <w:rFonts w:cs="Arial"/>
        </w:rPr>
      </w:pPr>
      <w:r w:rsidRPr="15254C00">
        <w:rPr>
          <w:rFonts w:cs="Arial"/>
        </w:rPr>
        <w:t>Medication</w:t>
      </w:r>
    </w:p>
    <w:p w14:paraId="0938DFC1" w14:textId="77777777" w:rsidR="5113282D" w:rsidRDefault="32512ED7" w:rsidP="00995D31">
      <w:pPr>
        <w:pStyle w:val="ListParagraph"/>
        <w:numPr>
          <w:ilvl w:val="0"/>
          <w:numId w:val="9"/>
        </w:numPr>
        <w:ind w:left="360" w:right="-144"/>
        <w:rPr>
          <w:rFonts w:cs="Arial"/>
        </w:rPr>
      </w:pPr>
      <w:r w:rsidRPr="15254C00">
        <w:rPr>
          <w:rFonts w:cs="Arial"/>
        </w:rPr>
        <w:t>Food</w:t>
      </w:r>
    </w:p>
    <w:p w14:paraId="65ECB53F" w14:textId="77777777" w:rsidR="5113282D" w:rsidRDefault="32512ED7" w:rsidP="00995D31">
      <w:pPr>
        <w:pStyle w:val="ListParagraph"/>
        <w:numPr>
          <w:ilvl w:val="0"/>
          <w:numId w:val="9"/>
        </w:numPr>
        <w:ind w:left="360" w:right="-144"/>
        <w:rPr>
          <w:rFonts w:cs="Arial"/>
        </w:rPr>
      </w:pPr>
      <w:r w:rsidRPr="15254C00">
        <w:rPr>
          <w:rFonts w:cs="Arial"/>
        </w:rPr>
        <w:t>Latex</w:t>
      </w:r>
    </w:p>
    <w:p w14:paraId="44F20C53" w14:textId="77777777" w:rsidR="5113282D" w:rsidRDefault="32512ED7" w:rsidP="00995D31">
      <w:pPr>
        <w:pStyle w:val="ListParagraph"/>
        <w:numPr>
          <w:ilvl w:val="0"/>
          <w:numId w:val="9"/>
        </w:numPr>
        <w:ind w:left="360" w:right="-144"/>
        <w:rPr>
          <w:rFonts w:cs="Arial"/>
        </w:rPr>
      </w:pPr>
      <w:r w:rsidRPr="15254C00">
        <w:rPr>
          <w:rFonts w:cs="Arial"/>
        </w:rPr>
        <w:t xml:space="preserve">Environmental or seasonal  </w:t>
      </w:r>
    </w:p>
    <w:p w14:paraId="14CFAF36" w14:textId="77777777" w:rsidR="5113282D" w:rsidRDefault="32512ED7" w:rsidP="00995D31">
      <w:pPr>
        <w:pStyle w:val="ListParagraph"/>
        <w:numPr>
          <w:ilvl w:val="0"/>
          <w:numId w:val="9"/>
        </w:numPr>
        <w:ind w:left="360" w:right="-144"/>
        <w:rPr>
          <w:rFonts w:cs="Arial"/>
        </w:rPr>
      </w:pPr>
      <w:r w:rsidRPr="15254C00">
        <w:rPr>
          <w:rFonts w:cs="Arial"/>
        </w:rPr>
        <w:t>Contrast medium</w:t>
      </w:r>
    </w:p>
    <w:p w14:paraId="7E816309" w14:textId="77777777" w:rsidR="5113282D" w:rsidRDefault="32512ED7" w:rsidP="00995D31">
      <w:pPr>
        <w:pStyle w:val="ListParagraph"/>
        <w:numPr>
          <w:ilvl w:val="0"/>
          <w:numId w:val="9"/>
        </w:numPr>
        <w:ind w:left="360" w:right="-144"/>
      </w:pPr>
      <w:r w:rsidRPr="15254C00">
        <w:rPr>
          <w:rFonts w:cs="Arial"/>
        </w:rPr>
        <w:t>Adhesives and skin care products</w:t>
      </w:r>
    </w:p>
    <w:p w14:paraId="44C147DB" w14:textId="77777777" w:rsidR="5113282D" w:rsidRDefault="32512ED7" w:rsidP="00995D31">
      <w:pPr>
        <w:pStyle w:val="ListParagraph"/>
        <w:numPr>
          <w:ilvl w:val="0"/>
          <w:numId w:val="9"/>
        </w:numPr>
        <w:ind w:left="360" w:right="-144"/>
      </w:pPr>
      <w:r w:rsidRPr="15254C00">
        <w:rPr>
          <w:rFonts w:cs="Arial"/>
        </w:rPr>
        <w:t>Blood/blood products</w:t>
      </w:r>
    </w:p>
    <w:p w14:paraId="45EE7280" w14:textId="77777777" w:rsidR="5113282D" w:rsidRDefault="32512ED7" w:rsidP="00995D31">
      <w:pPr>
        <w:pStyle w:val="ListParagraph"/>
        <w:numPr>
          <w:ilvl w:val="0"/>
          <w:numId w:val="9"/>
        </w:numPr>
        <w:ind w:left="360" w:right="-144"/>
      </w:pPr>
      <w:r w:rsidRPr="15254C00">
        <w:rPr>
          <w:rFonts w:cs="Arial"/>
        </w:rPr>
        <w:t>Vaccines</w:t>
      </w:r>
    </w:p>
    <w:p w14:paraId="67AB7F73" w14:textId="77777777" w:rsidR="3B836D83" w:rsidRDefault="32512ED7" w:rsidP="00995D31">
      <w:pPr>
        <w:pStyle w:val="ListParagraph"/>
        <w:numPr>
          <w:ilvl w:val="0"/>
          <w:numId w:val="9"/>
        </w:numPr>
        <w:ind w:left="360" w:right="-144"/>
        <w:rPr>
          <w:rFonts w:cs="Arial"/>
          <w:b/>
          <w:bCs/>
        </w:rPr>
      </w:pPr>
      <w:r w:rsidRPr="15254C00">
        <w:rPr>
          <w:rFonts w:cs="Arial"/>
        </w:rPr>
        <w:t>Dialyzer</w:t>
      </w:r>
    </w:p>
    <w:p w14:paraId="39454EA5" w14:textId="77777777" w:rsidR="5113282D" w:rsidRDefault="5113282D" w:rsidP="324C0CAF">
      <w:pPr>
        <w:spacing w:line="259" w:lineRule="auto"/>
        <w:ind w:right="-144"/>
        <w:rPr>
          <w:rFonts w:cs="Arial"/>
          <w:b/>
          <w:bCs/>
        </w:rPr>
      </w:pPr>
    </w:p>
    <w:p w14:paraId="32E6F10D" w14:textId="73EEB9B7" w:rsidR="5113282D" w:rsidRDefault="32512ED7" w:rsidP="1B8BD250">
      <w:pPr>
        <w:spacing w:line="259" w:lineRule="auto"/>
        <w:ind w:right="-144"/>
        <w:rPr>
          <w:rFonts w:cs="Arial"/>
        </w:rPr>
      </w:pPr>
      <w:r w:rsidRPr="11A57C94">
        <w:rPr>
          <w:rFonts w:cs="Arial"/>
          <w:b/>
          <w:bCs/>
        </w:rPr>
        <w:t xml:space="preserve">Allergy: </w:t>
      </w:r>
      <w:r w:rsidR="18FFFDAA" w:rsidRPr="11A57C94">
        <w:rPr>
          <w:rFonts w:cs="Arial"/>
        </w:rPr>
        <w:t>A</w:t>
      </w:r>
      <w:r w:rsidRPr="11A57C94">
        <w:rPr>
          <w:rFonts w:cs="Arial"/>
        </w:rPr>
        <w:t>n immune response</w:t>
      </w:r>
      <w:r w:rsidR="29A659C7" w:rsidRPr="11A57C94">
        <w:rPr>
          <w:rFonts w:cs="Arial"/>
        </w:rPr>
        <w:t>/hypersensitivity</w:t>
      </w:r>
      <w:r w:rsidRPr="11A57C94">
        <w:rPr>
          <w:rFonts w:cs="Arial"/>
        </w:rPr>
        <w:t xml:space="preserve"> following </w:t>
      </w:r>
      <w:r w:rsidR="0076447D">
        <w:rPr>
          <w:rFonts w:cs="Arial"/>
        </w:rPr>
        <w:t>exposure</w:t>
      </w:r>
      <w:r w:rsidRPr="11A57C94">
        <w:rPr>
          <w:rFonts w:cs="Arial"/>
        </w:rPr>
        <w:t xml:space="preserve"> with an allergen</w:t>
      </w:r>
      <w:r w:rsidR="00F85BDF">
        <w:rPr>
          <w:rFonts w:cs="Arial"/>
        </w:rPr>
        <w:t>.</w:t>
      </w:r>
    </w:p>
    <w:p w14:paraId="2857A14F" w14:textId="763E45A2" w:rsidR="0050594B" w:rsidRDefault="0050594B" w:rsidP="1B8BD250">
      <w:pPr>
        <w:spacing w:line="259" w:lineRule="auto"/>
        <w:ind w:right="-144"/>
        <w:rPr>
          <w:rFonts w:cs="Arial"/>
        </w:rPr>
      </w:pPr>
    </w:p>
    <w:p w14:paraId="4E024339" w14:textId="7A4EC311" w:rsidR="0050594B" w:rsidRPr="0050594B" w:rsidRDefault="0050594B" w:rsidP="1B8BD250">
      <w:pPr>
        <w:spacing w:line="259" w:lineRule="auto"/>
        <w:ind w:right="-144"/>
        <w:rPr>
          <w:rFonts w:cs="Arial"/>
          <w:b/>
          <w:bCs/>
          <w:color w:val="FF0000"/>
        </w:rPr>
      </w:pPr>
      <w:r w:rsidRPr="0050594B">
        <w:rPr>
          <w:rFonts w:cs="Arial"/>
          <w:b/>
        </w:rPr>
        <w:t xml:space="preserve">Anaphylaxis: </w:t>
      </w:r>
      <w:r>
        <w:t>A severe and rapid allergic reaction that can be life-threatening, characterized by symptoms such as difficulty breathing, swelling, hives, and a drop in blood pressure, requiring immediate medical intervention.</w:t>
      </w:r>
    </w:p>
    <w:p w14:paraId="0B16702E" w14:textId="71CF7868" w:rsidR="5113282D" w:rsidRDefault="5113282D" w:rsidP="1B8BD250">
      <w:pPr>
        <w:ind w:right="-144"/>
        <w:rPr>
          <w:rFonts w:cs="Arial"/>
        </w:rPr>
      </w:pPr>
    </w:p>
    <w:p w14:paraId="76DA3DC5" w14:textId="77777777" w:rsidR="5113282D" w:rsidRDefault="386F930E" w:rsidP="34FFF56E">
      <w:pPr>
        <w:ind w:right="-144"/>
        <w:rPr>
          <w:rFonts w:cs="Arial"/>
        </w:rPr>
      </w:pPr>
      <w:r w:rsidRPr="34FFF56E">
        <w:rPr>
          <w:rFonts w:cs="Arial"/>
          <w:b/>
          <w:bCs/>
        </w:rPr>
        <w:t>Food Allergy</w:t>
      </w:r>
      <w:r w:rsidRPr="34FFF56E">
        <w:rPr>
          <w:rFonts w:cs="Arial"/>
        </w:rPr>
        <w:t>:</w:t>
      </w:r>
      <w:r w:rsidR="336BEDC5" w:rsidRPr="34FFF56E">
        <w:rPr>
          <w:rFonts w:cs="Arial"/>
        </w:rPr>
        <w:t xml:space="preserve"> Food allergies are sensitivities caused by a reaction of the body’s immune system to specific pr</w:t>
      </w:r>
      <w:r w:rsidR="6B9FEE1B" w:rsidRPr="34FFF56E">
        <w:rPr>
          <w:rFonts w:cs="Arial"/>
        </w:rPr>
        <w:t>oteins in a food</w:t>
      </w:r>
      <w:r w:rsidR="336BEDC5" w:rsidRPr="34FFF56E">
        <w:rPr>
          <w:rFonts w:cs="Arial"/>
        </w:rPr>
        <w:t xml:space="preserve">. </w:t>
      </w:r>
    </w:p>
    <w:p w14:paraId="2D809D16" w14:textId="77777777" w:rsidR="5113282D" w:rsidRDefault="5113282D" w:rsidP="3B836D83">
      <w:pPr>
        <w:ind w:right="-144"/>
        <w:rPr>
          <w:rFonts w:cs="Arial"/>
        </w:rPr>
      </w:pPr>
    </w:p>
    <w:p w14:paraId="3A172BD6" w14:textId="77777777" w:rsidR="5113282D" w:rsidRDefault="32512ED7" w:rsidP="1B8BD250">
      <w:pPr>
        <w:ind w:right="-144"/>
        <w:rPr>
          <w:rFonts w:cs="Arial"/>
        </w:rPr>
      </w:pPr>
      <w:r w:rsidRPr="11A57C94">
        <w:rPr>
          <w:rFonts w:cs="Arial"/>
          <w:b/>
          <w:bCs/>
        </w:rPr>
        <w:t>No Known Allergies (NKA)</w:t>
      </w:r>
      <w:r w:rsidRPr="11A57C94">
        <w:rPr>
          <w:rFonts w:cs="Arial"/>
        </w:rPr>
        <w:t xml:space="preserve">: </w:t>
      </w:r>
      <w:r w:rsidR="4A149538" w:rsidRPr="11A57C94">
        <w:rPr>
          <w:rFonts w:cs="Arial"/>
        </w:rPr>
        <w:t>D</w:t>
      </w:r>
      <w:r w:rsidRPr="11A57C94">
        <w:rPr>
          <w:rFonts w:cs="Arial"/>
        </w:rPr>
        <w:t>ocumentation that reflects that the patient has no known a</w:t>
      </w:r>
      <w:r w:rsidR="1AA72984" w:rsidRPr="11A57C94">
        <w:rPr>
          <w:rFonts w:cs="Arial"/>
        </w:rPr>
        <w:t>dverse reactions/hypersensitiv</w:t>
      </w:r>
      <w:r w:rsidR="0869D672" w:rsidRPr="11A57C94">
        <w:rPr>
          <w:rFonts w:cs="Arial"/>
        </w:rPr>
        <w:t>it</w:t>
      </w:r>
      <w:r w:rsidR="1AA72984" w:rsidRPr="11A57C94">
        <w:rPr>
          <w:rFonts w:cs="Arial"/>
        </w:rPr>
        <w:t>ies to an allergen</w:t>
      </w:r>
      <w:r w:rsidR="008C3D5D">
        <w:rPr>
          <w:rFonts w:cs="Arial"/>
        </w:rPr>
        <w:t>.</w:t>
      </w:r>
      <w:r w:rsidRPr="11A57C94">
        <w:rPr>
          <w:rFonts w:cs="Arial"/>
        </w:rPr>
        <w:t xml:space="preserve"> </w:t>
      </w:r>
    </w:p>
    <w:p w14:paraId="25F9783A" w14:textId="77777777" w:rsidR="5113282D" w:rsidRDefault="5113282D" w:rsidP="3B836D83">
      <w:pPr>
        <w:ind w:right="-144"/>
        <w:rPr>
          <w:rFonts w:cs="Arial"/>
        </w:rPr>
      </w:pPr>
    </w:p>
    <w:p w14:paraId="6E86077C" w14:textId="77777777" w:rsidR="5113282D" w:rsidRDefault="32512ED7" w:rsidP="1B8BD250">
      <w:pPr>
        <w:ind w:right="-144"/>
        <w:rPr>
          <w:rFonts w:cs="Arial"/>
        </w:rPr>
      </w:pPr>
      <w:r w:rsidRPr="4AAFEC70">
        <w:rPr>
          <w:rFonts w:cs="Arial"/>
          <w:b/>
          <w:bCs/>
        </w:rPr>
        <w:t xml:space="preserve">Transition Points: </w:t>
      </w:r>
      <w:r w:rsidR="0149A73E" w:rsidRPr="4AAFEC70">
        <w:rPr>
          <w:rFonts w:cs="Arial"/>
        </w:rPr>
        <w:t>T</w:t>
      </w:r>
      <w:r w:rsidRPr="4AAFEC70">
        <w:rPr>
          <w:rFonts w:cs="Arial"/>
        </w:rPr>
        <w:t>he transfer of a patient between dif</w:t>
      </w:r>
      <w:r w:rsidR="446349D2" w:rsidRPr="4AAFEC70">
        <w:rPr>
          <w:rFonts w:cs="Arial"/>
        </w:rPr>
        <w:t>ferent care areas.  Example</w:t>
      </w:r>
      <w:r w:rsidR="2A695F26" w:rsidRPr="4AAFEC70">
        <w:rPr>
          <w:rFonts w:cs="Arial"/>
        </w:rPr>
        <w:t>s</w:t>
      </w:r>
      <w:r w:rsidR="446349D2" w:rsidRPr="4AAFEC70">
        <w:rPr>
          <w:rFonts w:cs="Arial"/>
        </w:rPr>
        <w:t xml:space="preserve"> of transition points</w:t>
      </w:r>
      <w:r w:rsidR="00272DEF">
        <w:rPr>
          <w:rFonts w:cs="Arial"/>
        </w:rPr>
        <w:t xml:space="preserve"> include</w:t>
      </w:r>
      <w:r w:rsidR="446349D2" w:rsidRPr="4AAFEC70">
        <w:rPr>
          <w:rFonts w:cs="Arial"/>
        </w:rPr>
        <w:t xml:space="preserve"> admission, discharge</w:t>
      </w:r>
      <w:r w:rsidR="0ED06CD6" w:rsidRPr="4AAFEC70">
        <w:rPr>
          <w:rFonts w:cs="Arial"/>
        </w:rPr>
        <w:t xml:space="preserve">, </w:t>
      </w:r>
      <w:r w:rsidR="00FC46D4">
        <w:rPr>
          <w:rFonts w:cs="Arial"/>
        </w:rPr>
        <w:t xml:space="preserve">or </w:t>
      </w:r>
      <w:r w:rsidR="0ED06CD6" w:rsidRPr="4AAFEC70">
        <w:rPr>
          <w:rFonts w:cs="Arial"/>
        </w:rPr>
        <w:t xml:space="preserve">transfer from one area of care </w:t>
      </w:r>
      <w:r w:rsidR="0FB5562A" w:rsidRPr="4AAFEC70">
        <w:rPr>
          <w:rFonts w:cs="Arial"/>
        </w:rPr>
        <w:t>to another</w:t>
      </w:r>
      <w:r w:rsidR="446349D2" w:rsidRPr="4AAFEC70">
        <w:rPr>
          <w:rFonts w:cs="Arial"/>
        </w:rPr>
        <w:t xml:space="preserve">. </w:t>
      </w:r>
    </w:p>
    <w:p w14:paraId="26DA05A7" w14:textId="77777777" w:rsidR="00DB22BF" w:rsidRDefault="00DB22BF" w:rsidP="1B8BD250">
      <w:pPr>
        <w:ind w:right="-144"/>
        <w:rPr>
          <w:rFonts w:cs="Arial"/>
          <w:b/>
          <w:bCs/>
        </w:rPr>
      </w:pPr>
    </w:p>
    <w:p w14:paraId="151796D6" w14:textId="77777777" w:rsidR="5113282D" w:rsidRDefault="32512ED7" w:rsidP="1B8BD250">
      <w:pPr>
        <w:ind w:right="-144"/>
        <w:rPr>
          <w:rFonts w:cs="Arial"/>
        </w:rPr>
      </w:pPr>
      <w:r w:rsidRPr="5BBDCA7F">
        <w:rPr>
          <w:rFonts w:cs="Arial"/>
          <w:b/>
          <w:bCs/>
        </w:rPr>
        <w:t>Unobtainable Allergies</w:t>
      </w:r>
      <w:r w:rsidRPr="5BBDCA7F">
        <w:rPr>
          <w:rFonts w:cs="Arial"/>
        </w:rPr>
        <w:t xml:space="preserve">: </w:t>
      </w:r>
      <w:r w:rsidR="107BD392" w:rsidRPr="5BBDCA7F">
        <w:rPr>
          <w:rFonts w:cs="Arial"/>
        </w:rPr>
        <w:t>D</w:t>
      </w:r>
      <w:r w:rsidRPr="5BBDCA7F">
        <w:rPr>
          <w:rFonts w:cs="Arial"/>
        </w:rPr>
        <w:t>ocumentation that reflects the inability to assess</w:t>
      </w:r>
      <w:r w:rsidR="71FAFD94" w:rsidRPr="5BBDCA7F">
        <w:rPr>
          <w:rFonts w:cs="Arial"/>
        </w:rPr>
        <w:t xml:space="preserve"> a patient’s allergy status.</w:t>
      </w:r>
      <w:r w:rsidR="20DAA139" w:rsidRPr="5BBDCA7F">
        <w:rPr>
          <w:rFonts w:cs="Arial"/>
        </w:rPr>
        <w:t xml:space="preserve"> Documentation in </w:t>
      </w:r>
      <w:r w:rsidR="00087A40">
        <w:rPr>
          <w:rFonts w:cs="Arial"/>
        </w:rPr>
        <w:t>EHR</w:t>
      </w:r>
      <w:r w:rsidR="20DAA139" w:rsidRPr="5BBDCA7F">
        <w:rPr>
          <w:rFonts w:cs="Arial"/>
        </w:rPr>
        <w:t xml:space="preserve"> is provided as “Unable to Assess”</w:t>
      </w:r>
      <w:r w:rsidR="00E230E8" w:rsidRPr="5BBDCA7F">
        <w:rPr>
          <w:rFonts w:cs="Arial"/>
        </w:rPr>
        <w:t xml:space="preserve"> and the reason.  </w:t>
      </w:r>
    </w:p>
    <w:p w14:paraId="450247F0" w14:textId="77777777" w:rsidR="00F247E4" w:rsidRDefault="00AC53B4" w:rsidP="7505B5D2">
      <w:pPr>
        <w:pStyle w:val="Heading"/>
        <w:spacing w:beforeAutospacing="1" w:afterAutospacing="1"/>
        <w:ind w:right="-144"/>
        <w:rPr>
          <w:szCs w:val="26"/>
        </w:rPr>
      </w:pPr>
      <w:r w:rsidRPr="00E96332">
        <w:rPr>
          <w:szCs w:val="26"/>
        </w:rPr>
        <w:t>Procedure</w:t>
      </w:r>
    </w:p>
    <w:p w14:paraId="038EA4DF" w14:textId="77777777" w:rsidR="00F67D4E" w:rsidRPr="00F67D4E" w:rsidRDefault="00DE226F" w:rsidP="00F67D4E">
      <w:pPr>
        <w:rPr>
          <w:b/>
        </w:rPr>
      </w:pPr>
      <w:r>
        <w:rPr>
          <w:b/>
        </w:rPr>
        <w:t>Identification,</w:t>
      </w:r>
      <w:r w:rsidR="00F67D4E" w:rsidRPr="00F67D4E">
        <w:rPr>
          <w:b/>
        </w:rPr>
        <w:t xml:space="preserve"> Documentation</w:t>
      </w:r>
      <w:r>
        <w:rPr>
          <w:b/>
        </w:rPr>
        <w:t>,</w:t>
      </w:r>
      <w:r w:rsidR="00F67D4E" w:rsidRPr="00F67D4E">
        <w:rPr>
          <w:b/>
        </w:rPr>
        <w:t xml:space="preserve"> and Communication </w:t>
      </w:r>
      <w:r w:rsidR="007670B6">
        <w:rPr>
          <w:b/>
        </w:rPr>
        <w:br/>
      </w:r>
    </w:p>
    <w:p w14:paraId="1257BAF5" w14:textId="77777777" w:rsidR="00097E83" w:rsidRPr="007C7AE1" w:rsidRDefault="69E23DA8" w:rsidP="007C7AE1">
      <w:pPr>
        <w:rPr>
          <w:rFonts w:cs="Arial"/>
        </w:rPr>
      </w:pPr>
      <w:r w:rsidRPr="4AAFEC70">
        <w:rPr>
          <w:rFonts w:cs="Arial"/>
          <w:b/>
          <w:bCs/>
        </w:rPr>
        <w:t xml:space="preserve">The </w:t>
      </w:r>
      <w:r w:rsidR="00BE7975" w:rsidRPr="4AAFEC70">
        <w:rPr>
          <w:rFonts w:cs="Arial"/>
          <w:b/>
          <w:bCs/>
        </w:rPr>
        <w:t>primary</w:t>
      </w:r>
      <w:r w:rsidR="00EA29B1" w:rsidRPr="4AAFEC70">
        <w:rPr>
          <w:rFonts w:cs="Arial"/>
          <w:b/>
          <w:bCs/>
        </w:rPr>
        <w:t xml:space="preserve"> nurse</w:t>
      </w:r>
      <w:r w:rsidR="00995D31" w:rsidRPr="4AAFEC70">
        <w:rPr>
          <w:rFonts w:cs="Arial"/>
          <w:b/>
          <w:bCs/>
        </w:rPr>
        <w:t xml:space="preserve"> </w:t>
      </w:r>
      <w:r w:rsidR="00EA29B1" w:rsidRPr="4AAFEC70">
        <w:rPr>
          <w:rFonts w:cs="Arial"/>
          <w:b/>
          <w:bCs/>
        </w:rPr>
        <w:t>(</w:t>
      </w:r>
      <w:r w:rsidR="00995D31" w:rsidRPr="4AAFEC70">
        <w:rPr>
          <w:rFonts w:cs="Arial"/>
          <w:b/>
          <w:bCs/>
        </w:rPr>
        <w:t xml:space="preserve">including the triage nurse in the </w:t>
      </w:r>
      <w:r w:rsidR="007C22B2">
        <w:rPr>
          <w:rFonts w:cs="Arial"/>
          <w:b/>
          <w:bCs/>
        </w:rPr>
        <w:t>E</w:t>
      </w:r>
      <w:r w:rsidR="007C22B2" w:rsidRPr="4AAFEC70">
        <w:rPr>
          <w:rFonts w:cs="Arial"/>
          <w:b/>
          <w:bCs/>
        </w:rPr>
        <w:t xml:space="preserve">mergency </w:t>
      </w:r>
      <w:r w:rsidR="007C22B2">
        <w:rPr>
          <w:rFonts w:cs="Arial"/>
          <w:b/>
          <w:bCs/>
        </w:rPr>
        <w:t>D</w:t>
      </w:r>
      <w:r w:rsidR="007C22B2" w:rsidRPr="4AAFEC70">
        <w:rPr>
          <w:rFonts w:cs="Arial"/>
          <w:b/>
          <w:bCs/>
        </w:rPr>
        <w:t>epartment</w:t>
      </w:r>
      <w:r w:rsidR="00EA29B1" w:rsidRPr="4AAFEC70">
        <w:rPr>
          <w:rFonts w:cs="Arial"/>
          <w:b/>
          <w:bCs/>
        </w:rPr>
        <w:t xml:space="preserve">) </w:t>
      </w:r>
      <w:r w:rsidR="00A210E7">
        <w:rPr>
          <w:rFonts w:cs="Arial"/>
          <w:b/>
          <w:bCs/>
        </w:rPr>
        <w:t xml:space="preserve">or designate </w:t>
      </w:r>
      <w:r w:rsidR="00EA29B1" w:rsidRPr="4AAFEC70">
        <w:rPr>
          <w:rFonts w:cs="Arial"/>
          <w:b/>
          <w:bCs/>
        </w:rPr>
        <w:t>will</w:t>
      </w:r>
      <w:r w:rsidRPr="4AAFEC70">
        <w:rPr>
          <w:rFonts w:cs="Arial"/>
        </w:rPr>
        <w:t>:</w:t>
      </w:r>
    </w:p>
    <w:p w14:paraId="4AAC0878" w14:textId="77777777" w:rsidR="002D1EEB" w:rsidRPr="002D1EEB" w:rsidRDefault="00E2480E" w:rsidP="002D1EEB">
      <w:pPr>
        <w:pStyle w:val="ListParagraph"/>
        <w:numPr>
          <w:ilvl w:val="0"/>
          <w:numId w:val="23"/>
        </w:numPr>
        <w:spacing w:afterAutospacing="1"/>
        <w:rPr>
          <w:rFonts w:eastAsia="Arial" w:cs="Arial"/>
        </w:rPr>
      </w:pPr>
      <w:r>
        <w:rPr>
          <w:rFonts w:cs="Arial"/>
        </w:rPr>
        <w:t>Ensure that an allergen assessment is completed</w:t>
      </w:r>
      <w:r w:rsidR="008C3D5D">
        <w:rPr>
          <w:rFonts w:cs="Arial"/>
        </w:rPr>
        <w:t>.</w:t>
      </w:r>
      <w:r w:rsidR="00FE5EDD">
        <w:rPr>
          <w:rFonts w:cs="Arial"/>
        </w:rPr>
        <w:t xml:space="preserve"> </w:t>
      </w:r>
    </w:p>
    <w:p w14:paraId="44CDB7AA" w14:textId="77777777" w:rsidR="009F720E" w:rsidRPr="009F720E" w:rsidRDefault="009F720E" w:rsidP="002D1EEB">
      <w:pPr>
        <w:pStyle w:val="ListParagraph"/>
        <w:numPr>
          <w:ilvl w:val="0"/>
          <w:numId w:val="23"/>
        </w:numPr>
        <w:spacing w:afterAutospacing="1"/>
        <w:rPr>
          <w:rFonts w:eastAsia="Arial" w:cs="Arial"/>
        </w:rPr>
      </w:pPr>
      <w:r>
        <w:rPr>
          <w:rFonts w:cs="Arial"/>
        </w:rPr>
        <w:t xml:space="preserve">Review </w:t>
      </w:r>
      <w:r w:rsidR="005E7AA7">
        <w:rPr>
          <w:rFonts w:cs="Arial"/>
        </w:rPr>
        <w:t xml:space="preserve">and document </w:t>
      </w:r>
      <w:r>
        <w:rPr>
          <w:rFonts w:cs="Arial"/>
        </w:rPr>
        <w:t>any allergies, adverse reactions and level of reaction (if known</w:t>
      </w:r>
      <w:r w:rsidR="00687DD5">
        <w:rPr>
          <w:rFonts w:cs="Arial"/>
        </w:rPr>
        <w:t>)</w:t>
      </w:r>
    </w:p>
    <w:p w14:paraId="230BC6F5" w14:textId="77777777" w:rsidR="4BF6F94B" w:rsidRPr="009F720E" w:rsidRDefault="005E7AA7" w:rsidP="002D1EEB">
      <w:pPr>
        <w:pStyle w:val="ListParagraph"/>
        <w:numPr>
          <w:ilvl w:val="1"/>
          <w:numId w:val="23"/>
        </w:numPr>
        <w:spacing w:afterAutospacing="1"/>
        <w:rPr>
          <w:rFonts w:eastAsia="Arial" w:cs="Arial"/>
        </w:rPr>
      </w:pPr>
      <w:r>
        <w:rPr>
          <w:rFonts w:cs="Arial"/>
        </w:rPr>
        <w:t>If there are</w:t>
      </w:r>
      <w:r w:rsidR="009F720E" w:rsidRPr="009F720E">
        <w:rPr>
          <w:rFonts w:cs="Arial"/>
        </w:rPr>
        <w:t xml:space="preserve"> discrepancies</w:t>
      </w:r>
      <w:r w:rsidR="008B6A9B">
        <w:rPr>
          <w:rFonts w:cs="Arial"/>
        </w:rPr>
        <w:t>,</w:t>
      </w:r>
      <w:r w:rsidR="009F720E" w:rsidRPr="009F720E">
        <w:rPr>
          <w:rFonts w:cs="Arial"/>
        </w:rPr>
        <w:t xml:space="preserve"> update allergen information in the patient’s </w:t>
      </w:r>
      <w:r w:rsidR="00687DD5">
        <w:rPr>
          <w:rFonts w:cs="Arial"/>
        </w:rPr>
        <w:t>EHR</w:t>
      </w:r>
      <w:r w:rsidR="008C3D5D">
        <w:rPr>
          <w:rFonts w:cs="Arial"/>
        </w:rPr>
        <w:t>.</w:t>
      </w:r>
    </w:p>
    <w:p w14:paraId="15DC6273" w14:textId="77777777" w:rsidR="009F720E" w:rsidRPr="009F720E" w:rsidRDefault="00B66BD3" w:rsidP="002D1EEB">
      <w:pPr>
        <w:pStyle w:val="ListParagraph"/>
        <w:numPr>
          <w:ilvl w:val="0"/>
          <w:numId w:val="23"/>
        </w:numPr>
        <w:spacing w:afterAutospacing="1"/>
        <w:rPr>
          <w:rFonts w:eastAsia="Arial" w:cs="Arial"/>
        </w:rPr>
      </w:pPr>
      <w:r>
        <w:rPr>
          <w:rFonts w:eastAsia="Arial" w:cs="Arial"/>
        </w:rPr>
        <w:t xml:space="preserve">Apply a </w:t>
      </w:r>
      <w:r w:rsidR="006C7A46">
        <w:rPr>
          <w:rFonts w:eastAsia="Arial" w:cs="Arial"/>
        </w:rPr>
        <w:t xml:space="preserve">red allergy </w:t>
      </w:r>
      <w:r>
        <w:rPr>
          <w:rFonts w:eastAsia="Arial" w:cs="Arial"/>
        </w:rPr>
        <w:t>armband unless not applicable to clinical area</w:t>
      </w:r>
      <w:r w:rsidR="008C3D5D">
        <w:rPr>
          <w:rFonts w:eastAsia="Arial" w:cs="Arial"/>
        </w:rPr>
        <w:t>.</w:t>
      </w:r>
    </w:p>
    <w:p w14:paraId="42B98728" w14:textId="77777777" w:rsidR="69E23DA8" w:rsidRPr="007C7AE1" w:rsidRDefault="69E23DA8" w:rsidP="007C7AE1">
      <w:pPr>
        <w:contextualSpacing/>
        <w:rPr>
          <w:rFonts w:eastAsia="Arial" w:cs="Arial"/>
        </w:rPr>
      </w:pPr>
      <w:r w:rsidRPr="007C7AE1">
        <w:rPr>
          <w:rFonts w:cs="Arial"/>
          <w:b/>
          <w:bCs/>
        </w:rPr>
        <w:t>The MRP will:</w:t>
      </w:r>
    </w:p>
    <w:p w14:paraId="6282D7E8" w14:textId="77777777" w:rsidR="69E23DA8" w:rsidRDefault="7673BAF8" w:rsidP="00995D31">
      <w:pPr>
        <w:pStyle w:val="ListParagraph"/>
        <w:numPr>
          <w:ilvl w:val="0"/>
          <w:numId w:val="18"/>
        </w:numPr>
      </w:pPr>
      <w:r w:rsidRPr="2635AD2C">
        <w:rPr>
          <w:rFonts w:cs="Arial"/>
        </w:rPr>
        <w:t>Review</w:t>
      </w:r>
      <w:r w:rsidR="69E23DA8" w:rsidRPr="2635AD2C">
        <w:rPr>
          <w:rFonts w:cs="Arial"/>
        </w:rPr>
        <w:t xml:space="preserve"> and document allergies prior to the ordering of medication(s), ordering and/or performing procedures</w:t>
      </w:r>
      <w:r w:rsidR="656FFD98" w:rsidRPr="2635AD2C">
        <w:rPr>
          <w:rFonts w:cs="Arial"/>
        </w:rPr>
        <w:t xml:space="preserve"> and/or </w:t>
      </w:r>
      <w:r w:rsidR="69E23DA8" w:rsidRPr="2635AD2C">
        <w:rPr>
          <w:rFonts w:cs="Arial"/>
        </w:rPr>
        <w:t>treatments</w:t>
      </w:r>
      <w:r w:rsidR="04981C61" w:rsidRPr="2635AD2C">
        <w:rPr>
          <w:rFonts w:cs="Arial"/>
        </w:rPr>
        <w:t xml:space="preserve"> (e.g., </w:t>
      </w:r>
      <w:r w:rsidR="69E23DA8" w:rsidRPr="2635AD2C">
        <w:rPr>
          <w:rFonts w:cs="Arial"/>
        </w:rPr>
        <w:t>diagnostic imaging</w:t>
      </w:r>
      <w:r w:rsidR="7F63A435" w:rsidRPr="2635AD2C">
        <w:rPr>
          <w:rFonts w:cs="Arial"/>
        </w:rPr>
        <w:t>)</w:t>
      </w:r>
      <w:r w:rsidR="008C3D5D">
        <w:rPr>
          <w:rFonts w:cs="Arial"/>
        </w:rPr>
        <w:t>.</w:t>
      </w:r>
    </w:p>
    <w:p w14:paraId="50A1B8F8" w14:textId="77777777" w:rsidR="7F63A435" w:rsidRPr="007C7AE1" w:rsidRDefault="005E4FD1" w:rsidP="00995D31">
      <w:pPr>
        <w:pStyle w:val="ListParagraph"/>
        <w:numPr>
          <w:ilvl w:val="0"/>
          <w:numId w:val="18"/>
        </w:numPr>
      </w:pPr>
      <w:r>
        <w:rPr>
          <w:rFonts w:cs="Arial"/>
        </w:rPr>
        <w:t>Re</w:t>
      </w:r>
      <w:r w:rsidR="5805FD02" w:rsidRPr="2635AD2C">
        <w:rPr>
          <w:rFonts w:cs="Arial"/>
        </w:rPr>
        <w:t>view</w:t>
      </w:r>
      <w:r w:rsidR="7F63A435" w:rsidRPr="2635AD2C">
        <w:rPr>
          <w:rFonts w:cs="Arial"/>
        </w:rPr>
        <w:t xml:space="preserve"> for discrepancies and update allergen information in the patient’s </w:t>
      </w:r>
      <w:r w:rsidR="00B34CC7">
        <w:rPr>
          <w:rFonts w:cs="Arial"/>
        </w:rPr>
        <w:t>EHR</w:t>
      </w:r>
      <w:r w:rsidR="008C3D5D">
        <w:rPr>
          <w:rFonts w:cs="Arial"/>
        </w:rPr>
        <w:t>.</w:t>
      </w:r>
    </w:p>
    <w:p w14:paraId="6741EC31" w14:textId="77777777" w:rsidR="00EE4A36" w:rsidRDefault="00EE4A36" w:rsidP="007C7AE1">
      <w:pPr>
        <w:pStyle w:val="ListParagraph"/>
        <w:ind w:left="1080"/>
      </w:pPr>
    </w:p>
    <w:p w14:paraId="670EF56E" w14:textId="77777777" w:rsidR="4CE51108" w:rsidRDefault="4CE51108" w:rsidP="007C7AE1">
      <w:pPr>
        <w:contextualSpacing/>
      </w:pPr>
      <w:r w:rsidRPr="007C7AE1">
        <w:rPr>
          <w:rFonts w:cs="Arial"/>
          <w:b/>
          <w:bCs/>
        </w:rPr>
        <w:t>Pharmacist will:</w:t>
      </w:r>
    </w:p>
    <w:p w14:paraId="43EA70CD" w14:textId="77777777" w:rsidR="4CE51108" w:rsidRDefault="4CE51108" w:rsidP="00995D31">
      <w:pPr>
        <w:pStyle w:val="ListParagraph"/>
        <w:numPr>
          <w:ilvl w:val="0"/>
          <w:numId w:val="19"/>
        </w:numPr>
      </w:pPr>
      <w:r w:rsidRPr="5BBDCA7F">
        <w:rPr>
          <w:rFonts w:cs="Arial"/>
        </w:rPr>
        <w:t>Review allergy status during verification of orders</w:t>
      </w:r>
      <w:r w:rsidR="008C3D5D">
        <w:rPr>
          <w:rFonts w:cs="Arial"/>
        </w:rPr>
        <w:t>.</w:t>
      </w:r>
    </w:p>
    <w:p w14:paraId="13F63B45" w14:textId="77777777" w:rsidR="20DA7B0B" w:rsidRDefault="20DA7B0B" w:rsidP="00995D31">
      <w:pPr>
        <w:pStyle w:val="ListParagraph"/>
        <w:numPr>
          <w:ilvl w:val="0"/>
          <w:numId w:val="19"/>
        </w:numPr>
      </w:pPr>
      <w:r w:rsidRPr="5BBDCA7F">
        <w:rPr>
          <w:rFonts w:cs="Arial"/>
        </w:rPr>
        <w:t>Update allergen documentation according to the patient/S</w:t>
      </w:r>
      <w:r w:rsidR="008C3D5D">
        <w:rPr>
          <w:rFonts w:cs="Arial"/>
        </w:rPr>
        <w:t xml:space="preserve">ubstitute </w:t>
      </w:r>
      <w:r w:rsidRPr="5BBDCA7F">
        <w:rPr>
          <w:rFonts w:cs="Arial"/>
        </w:rPr>
        <w:t>D</w:t>
      </w:r>
      <w:r w:rsidR="008C3D5D">
        <w:rPr>
          <w:rFonts w:cs="Arial"/>
        </w:rPr>
        <w:t xml:space="preserve">ecision </w:t>
      </w:r>
      <w:r w:rsidRPr="5BBDCA7F">
        <w:rPr>
          <w:rFonts w:cs="Arial"/>
        </w:rPr>
        <w:t>M</w:t>
      </w:r>
      <w:r w:rsidR="008C3D5D">
        <w:rPr>
          <w:rFonts w:cs="Arial"/>
        </w:rPr>
        <w:t>akers (SDM)</w:t>
      </w:r>
      <w:r w:rsidRPr="5BBDCA7F">
        <w:rPr>
          <w:rFonts w:cs="Arial"/>
        </w:rPr>
        <w:t xml:space="preserve"> interview</w:t>
      </w:r>
      <w:r w:rsidR="008C3D5D">
        <w:rPr>
          <w:rFonts w:cs="Arial"/>
        </w:rPr>
        <w:t>.</w:t>
      </w:r>
    </w:p>
    <w:p w14:paraId="684C94E4" w14:textId="77777777" w:rsidR="20DA7B0B" w:rsidRDefault="20DA7B0B" w:rsidP="00995D31">
      <w:pPr>
        <w:pStyle w:val="ListParagraph"/>
        <w:numPr>
          <w:ilvl w:val="0"/>
          <w:numId w:val="19"/>
        </w:numPr>
      </w:pPr>
      <w:r w:rsidRPr="5BBDCA7F">
        <w:rPr>
          <w:rFonts w:cs="Arial"/>
        </w:rPr>
        <w:t>Review any allergens to determine if changes in therapy are indicated and communicate with the MRP as required</w:t>
      </w:r>
      <w:r w:rsidR="008C3D5D">
        <w:rPr>
          <w:rFonts w:cs="Arial"/>
        </w:rPr>
        <w:t>.</w:t>
      </w:r>
    </w:p>
    <w:p w14:paraId="5CF8CBF6" w14:textId="77777777" w:rsidR="00EE4A36" w:rsidRDefault="00EE4A36" w:rsidP="007C7AE1">
      <w:pPr>
        <w:pStyle w:val="ListParagraph"/>
        <w:ind w:left="1080"/>
      </w:pPr>
    </w:p>
    <w:p w14:paraId="4FB5941A" w14:textId="77777777" w:rsidR="4BBE9CFF" w:rsidRPr="007C7AE1" w:rsidRDefault="4BBE9CFF" w:rsidP="007C7AE1">
      <w:pPr>
        <w:contextualSpacing/>
        <w:jc w:val="both"/>
        <w:rPr>
          <w:rFonts w:eastAsia="Arial" w:cs="Arial"/>
        </w:rPr>
      </w:pPr>
      <w:r w:rsidRPr="007C7AE1">
        <w:rPr>
          <w:rFonts w:cs="Arial"/>
          <w:b/>
          <w:bCs/>
        </w:rPr>
        <w:t>Pharmacy Technician will:</w:t>
      </w:r>
    </w:p>
    <w:p w14:paraId="03FF8D54" w14:textId="77777777" w:rsidR="00995D31" w:rsidRPr="00995D31" w:rsidRDefault="4BBE9CFF" w:rsidP="00995D31">
      <w:pPr>
        <w:pStyle w:val="ListParagraph"/>
        <w:numPr>
          <w:ilvl w:val="0"/>
          <w:numId w:val="20"/>
        </w:numPr>
      </w:pPr>
      <w:r w:rsidRPr="00995D31">
        <w:rPr>
          <w:rFonts w:cs="Arial"/>
        </w:rPr>
        <w:t>Update allergen documentation, as required</w:t>
      </w:r>
      <w:r w:rsidR="008C3D5D">
        <w:rPr>
          <w:rFonts w:cs="Arial"/>
        </w:rPr>
        <w:t>.</w:t>
      </w:r>
    </w:p>
    <w:p w14:paraId="7DDD87DC" w14:textId="77777777" w:rsidR="00D01323" w:rsidRPr="007C7AE1" w:rsidRDefault="4BBE9CFF" w:rsidP="00995D31">
      <w:pPr>
        <w:pStyle w:val="ListParagraph"/>
        <w:numPr>
          <w:ilvl w:val="0"/>
          <w:numId w:val="20"/>
        </w:numPr>
      </w:pPr>
      <w:r w:rsidRPr="00995D31">
        <w:rPr>
          <w:rFonts w:cs="Arial"/>
        </w:rPr>
        <w:t xml:space="preserve">Communicate any changes to the most responsible </w:t>
      </w:r>
      <w:r w:rsidR="00000833" w:rsidRPr="00995D31">
        <w:rPr>
          <w:rFonts w:cs="Arial"/>
        </w:rPr>
        <w:t>RHCP</w:t>
      </w:r>
      <w:r w:rsidRPr="00995D31">
        <w:rPr>
          <w:rFonts w:cs="Arial"/>
        </w:rPr>
        <w:t xml:space="preserve"> (e.g., nurse, pharmacist)</w:t>
      </w:r>
      <w:r w:rsidR="008C3D5D">
        <w:rPr>
          <w:rFonts w:cs="Arial"/>
        </w:rPr>
        <w:t>.</w:t>
      </w:r>
    </w:p>
    <w:p w14:paraId="36B1F38A" w14:textId="77777777" w:rsidR="00EE4A36" w:rsidRPr="00D01323" w:rsidRDefault="00EE4A36" w:rsidP="00995D31">
      <w:pPr>
        <w:pStyle w:val="ListParagraph"/>
        <w:ind w:left="360"/>
      </w:pPr>
    </w:p>
    <w:p w14:paraId="63D8CF45" w14:textId="77777777" w:rsidR="005E4FD1" w:rsidRPr="007C7AE1" w:rsidRDefault="2A73A7D5" w:rsidP="007C7AE1">
      <w:pPr>
        <w:contextualSpacing/>
        <w:rPr>
          <w:rFonts w:cs="Arial"/>
          <w:b/>
          <w:bCs/>
        </w:rPr>
      </w:pPr>
      <w:r w:rsidRPr="007C7AE1">
        <w:rPr>
          <w:rFonts w:cs="Arial"/>
          <w:b/>
          <w:bCs/>
        </w:rPr>
        <w:t>Registered Dietitian</w:t>
      </w:r>
      <w:r w:rsidR="00740311">
        <w:rPr>
          <w:rFonts w:cs="Arial"/>
          <w:b/>
          <w:bCs/>
        </w:rPr>
        <w:t xml:space="preserve"> (RD)</w:t>
      </w:r>
      <w:r w:rsidRPr="007C7AE1">
        <w:rPr>
          <w:rFonts w:cs="Arial"/>
          <w:b/>
          <w:bCs/>
        </w:rPr>
        <w:t>:</w:t>
      </w:r>
    </w:p>
    <w:p w14:paraId="0F94779D" w14:textId="77777777" w:rsidR="008D2B2B" w:rsidRPr="00995D31" w:rsidRDefault="02A1D89F" w:rsidP="00995D31">
      <w:pPr>
        <w:pStyle w:val="ListParagraph"/>
        <w:numPr>
          <w:ilvl w:val="0"/>
          <w:numId w:val="21"/>
        </w:numPr>
        <w:rPr>
          <w:rFonts w:cs="Arial"/>
          <w:bCs/>
        </w:rPr>
      </w:pPr>
      <w:r w:rsidRPr="00995D31">
        <w:rPr>
          <w:rFonts w:cs="Arial"/>
        </w:rPr>
        <w:t xml:space="preserve">The routine </w:t>
      </w:r>
      <w:r w:rsidR="00740311">
        <w:rPr>
          <w:rFonts w:cs="Arial"/>
        </w:rPr>
        <w:t xml:space="preserve">assessment by the RD </w:t>
      </w:r>
      <w:r w:rsidRPr="00995D31">
        <w:rPr>
          <w:rFonts w:cs="Arial"/>
        </w:rPr>
        <w:t>does not</w:t>
      </w:r>
      <w:r w:rsidR="0F1F016B" w:rsidRPr="00995D31">
        <w:rPr>
          <w:rFonts w:cs="Arial"/>
        </w:rPr>
        <w:t xml:space="preserve"> always</w:t>
      </w:r>
      <w:r w:rsidR="00E96332" w:rsidRPr="00995D31">
        <w:rPr>
          <w:rFonts w:cs="Arial"/>
        </w:rPr>
        <w:t xml:space="preserve"> include an </w:t>
      </w:r>
      <w:r w:rsidR="2A73A7D5" w:rsidRPr="00995D31">
        <w:rPr>
          <w:rFonts w:cs="Arial"/>
        </w:rPr>
        <w:t>allergen assessment. If a referral for the assessment of food allergens is placed, the RD will:</w:t>
      </w:r>
    </w:p>
    <w:p w14:paraId="4DBD8AF1" w14:textId="77777777" w:rsidR="008D2B2B" w:rsidRPr="00995D31" w:rsidRDefault="2A73A7D5" w:rsidP="00995D31">
      <w:pPr>
        <w:pStyle w:val="ListParagraph"/>
        <w:numPr>
          <w:ilvl w:val="1"/>
          <w:numId w:val="21"/>
        </w:numPr>
        <w:autoSpaceDE w:val="0"/>
        <w:autoSpaceDN w:val="0"/>
        <w:adjustRightInd w:val="0"/>
        <w:rPr>
          <w:rFonts w:cs="Arial"/>
        </w:rPr>
      </w:pPr>
      <w:r w:rsidRPr="00995D31">
        <w:rPr>
          <w:rFonts w:cs="Arial"/>
        </w:rPr>
        <w:t>Review documented allergens prior to the patient consult.</w:t>
      </w:r>
    </w:p>
    <w:p w14:paraId="7B880F45" w14:textId="77777777" w:rsidR="008D2B2B" w:rsidRPr="00995D31" w:rsidRDefault="2A73A7D5" w:rsidP="00995D31">
      <w:pPr>
        <w:pStyle w:val="ListParagraph"/>
        <w:numPr>
          <w:ilvl w:val="1"/>
          <w:numId w:val="21"/>
        </w:numPr>
        <w:autoSpaceDE w:val="0"/>
        <w:autoSpaceDN w:val="0"/>
        <w:adjustRightInd w:val="0"/>
        <w:rPr>
          <w:rFonts w:cs="Arial"/>
        </w:rPr>
      </w:pPr>
      <w:r w:rsidRPr="00995D31">
        <w:rPr>
          <w:rFonts w:cs="Arial"/>
        </w:rPr>
        <w:t xml:space="preserve">Assess </w:t>
      </w:r>
      <w:r w:rsidR="07F3E1FA" w:rsidRPr="00995D31">
        <w:rPr>
          <w:rFonts w:cs="Arial"/>
        </w:rPr>
        <w:t xml:space="preserve">for </w:t>
      </w:r>
      <w:r w:rsidRPr="00995D31">
        <w:rPr>
          <w:rFonts w:cs="Arial"/>
        </w:rPr>
        <w:t>any food allergen during diet history.</w:t>
      </w:r>
    </w:p>
    <w:p w14:paraId="2DBED476" w14:textId="77777777" w:rsidR="00F67D4E" w:rsidRPr="001C66A8" w:rsidRDefault="4118CC34" w:rsidP="00F93228">
      <w:pPr>
        <w:pStyle w:val="ListParagraph"/>
        <w:numPr>
          <w:ilvl w:val="1"/>
          <w:numId w:val="21"/>
        </w:numPr>
      </w:pPr>
      <w:r w:rsidRPr="00995D31">
        <w:rPr>
          <w:rFonts w:cs="Arial"/>
        </w:rPr>
        <w:t xml:space="preserve">Document any identified food allergens in the patient’s </w:t>
      </w:r>
      <w:r w:rsidR="002D4EE3">
        <w:rPr>
          <w:rFonts w:cs="Arial"/>
        </w:rPr>
        <w:t>EHR</w:t>
      </w:r>
      <w:r w:rsidRPr="00995D31">
        <w:rPr>
          <w:rFonts w:cs="Arial"/>
        </w:rPr>
        <w:t xml:space="preserve"> and communicate with MRP, as required, if changes in therapy are indicated</w:t>
      </w:r>
      <w:r w:rsidR="008C3D5D">
        <w:rPr>
          <w:rFonts w:cs="Arial"/>
        </w:rPr>
        <w:t>.</w:t>
      </w:r>
    </w:p>
    <w:p w14:paraId="0CE9793A" w14:textId="77777777" w:rsidR="006E4EED" w:rsidRDefault="001C66A8" w:rsidP="00474286">
      <w:pPr>
        <w:pStyle w:val="ListParagraph"/>
        <w:numPr>
          <w:ilvl w:val="1"/>
          <w:numId w:val="21"/>
        </w:numPr>
      </w:pPr>
      <w:r>
        <w:rPr>
          <w:rFonts w:cs="Arial"/>
        </w:rPr>
        <w:t>Assess the patient’s need for health teaching/diet counsell</w:t>
      </w:r>
      <w:r w:rsidR="001D4106">
        <w:rPr>
          <w:rFonts w:cs="Arial"/>
        </w:rPr>
        <w:t>ing related to the food allergy.</w:t>
      </w:r>
    </w:p>
    <w:p w14:paraId="73DC6F0C" w14:textId="77777777" w:rsidR="006E4EED" w:rsidRDefault="006E4EED" w:rsidP="00A83AA9">
      <w:pPr>
        <w:pStyle w:val="Heading"/>
        <w:spacing w:before="0" w:after="0"/>
      </w:pPr>
    </w:p>
    <w:p w14:paraId="6A9D1C6A" w14:textId="77777777" w:rsidR="00F67D4E" w:rsidRDefault="00F67D4E" w:rsidP="00A83AA9">
      <w:pPr>
        <w:pStyle w:val="Heading"/>
        <w:spacing w:before="0" w:after="0"/>
      </w:pPr>
      <w:r>
        <w:t>Reaction due to exposure and/or sensitivity</w:t>
      </w:r>
      <w:r w:rsidR="009D457D">
        <w:br/>
      </w:r>
    </w:p>
    <w:p w14:paraId="2857EE7E" w14:textId="77777777" w:rsidR="00F67D4E" w:rsidRPr="00F67D4E" w:rsidRDefault="00F67D4E" w:rsidP="00F67D4E">
      <w:pPr>
        <w:rPr>
          <w:b/>
        </w:rPr>
      </w:pPr>
      <w:r w:rsidRPr="00F67D4E">
        <w:rPr>
          <w:b/>
        </w:rPr>
        <w:t>The nurse will:</w:t>
      </w:r>
    </w:p>
    <w:p w14:paraId="50652566" w14:textId="77777777" w:rsidR="00F67D4E" w:rsidRDefault="00F67D4E" w:rsidP="00F67D4E">
      <w:pPr>
        <w:pStyle w:val="ListParagraph"/>
        <w:numPr>
          <w:ilvl w:val="1"/>
          <w:numId w:val="20"/>
        </w:numPr>
        <w:ind w:left="357" w:hanging="357"/>
      </w:pPr>
      <w:r>
        <w:t>Assess the patient’s sign</w:t>
      </w:r>
      <w:r w:rsidR="00EA29B1">
        <w:t>s</w:t>
      </w:r>
      <w:r>
        <w:t xml:space="preserve"> and symptoms</w:t>
      </w:r>
      <w:r w:rsidR="008C3D5D">
        <w:t>.</w:t>
      </w:r>
      <w:r>
        <w:t xml:space="preserve"> </w:t>
      </w:r>
    </w:p>
    <w:p w14:paraId="53589AC9" w14:textId="77777777" w:rsidR="00F67D4E" w:rsidRDefault="00F67D4E" w:rsidP="00F67D4E">
      <w:pPr>
        <w:pStyle w:val="ListParagraph"/>
        <w:numPr>
          <w:ilvl w:val="1"/>
          <w:numId w:val="20"/>
        </w:numPr>
        <w:ind w:left="357" w:hanging="357"/>
      </w:pPr>
      <w:r>
        <w:t>Contact the MRP</w:t>
      </w:r>
      <w:r w:rsidR="004E52A0">
        <w:t xml:space="preserve"> and RD</w:t>
      </w:r>
      <w:r w:rsidR="008C3D5D">
        <w:t>.</w:t>
      </w:r>
      <w:r w:rsidR="004E52A0">
        <w:t xml:space="preserve"> </w:t>
      </w:r>
    </w:p>
    <w:p w14:paraId="0936FDF8" w14:textId="77777777" w:rsidR="00F67D4E" w:rsidRDefault="00F67D4E" w:rsidP="00F67D4E">
      <w:pPr>
        <w:pStyle w:val="ListParagraph"/>
        <w:numPr>
          <w:ilvl w:val="1"/>
          <w:numId w:val="20"/>
        </w:numPr>
        <w:ind w:left="357" w:hanging="357"/>
      </w:pPr>
      <w:r>
        <w:t>Implement the appropriate treatment as ordered by the MRP</w:t>
      </w:r>
      <w:r w:rsidR="008C3D5D">
        <w:t>.</w:t>
      </w:r>
    </w:p>
    <w:p w14:paraId="1DB9CA9E" w14:textId="4EC11FAC" w:rsidR="00F67D4E" w:rsidRDefault="003D190C" w:rsidP="00F67D4E">
      <w:pPr>
        <w:pStyle w:val="ListParagraph"/>
        <w:numPr>
          <w:ilvl w:val="1"/>
          <w:numId w:val="20"/>
        </w:numPr>
        <w:ind w:left="357" w:hanging="357"/>
      </w:pPr>
      <w:r>
        <w:t>Monitor the patient as directed by the MRP.</w:t>
      </w:r>
    </w:p>
    <w:p w14:paraId="7B9ED9B9" w14:textId="77777777" w:rsidR="00F67D4E" w:rsidRDefault="00F67D4E" w:rsidP="00F67D4E">
      <w:pPr>
        <w:pStyle w:val="ListParagraph"/>
        <w:numPr>
          <w:ilvl w:val="1"/>
          <w:numId w:val="20"/>
        </w:numPr>
        <w:ind w:left="357" w:hanging="357"/>
      </w:pPr>
      <w:r>
        <w:t>Document findings in the patient</w:t>
      </w:r>
      <w:r w:rsidR="00A33FA3">
        <w:t>’</w:t>
      </w:r>
      <w:r>
        <w:t xml:space="preserve">s </w:t>
      </w:r>
      <w:r w:rsidR="006D109E">
        <w:t>EHR</w:t>
      </w:r>
      <w:r w:rsidR="008C3D5D">
        <w:t>.</w:t>
      </w:r>
    </w:p>
    <w:p w14:paraId="543EDB7D" w14:textId="77777777" w:rsidR="00B65B9D" w:rsidRDefault="000E64F7" w:rsidP="00B65B9D">
      <w:pPr>
        <w:pStyle w:val="ListParagraph"/>
        <w:numPr>
          <w:ilvl w:val="1"/>
          <w:numId w:val="20"/>
        </w:numPr>
        <w:ind w:left="357" w:hanging="357"/>
      </w:pPr>
      <w:r>
        <w:t>Update the allergy documentation if needed</w:t>
      </w:r>
      <w:r w:rsidR="008C3D5D">
        <w:t>.</w:t>
      </w:r>
      <w:r>
        <w:t xml:space="preserve"> </w:t>
      </w:r>
    </w:p>
    <w:p w14:paraId="425F177A" w14:textId="32828541" w:rsidR="00980F9A" w:rsidRDefault="00B65B9D" w:rsidP="00B65B9D">
      <w:pPr>
        <w:pStyle w:val="ListParagraph"/>
        <w:numPr>
          <w:ilvl w:val="1"/>
          <w:numId w:val="20"/>
        </w:numPr>
        <w:ind w:left="357" w:hanging="357"/>
      </w:pPr>
      <w:r w:rsidRPr="00B65B9D">
        <w:t>Enter an incident report if the allergy was unknown to the patient, or if the allergy was a known allergy but the patient was exposed to the allergen in error</w:t>
      </w:r>
      <w:r w:rsidR="008C3D5D">
        <w:t>.</w:t>
      </w:r>
    </w:p>
    <w:p w14:paraId="5A8D70C1" w14:textId="77777777" w:rsidR="005E6775" w:rsidRDefault="005E6775" w:rsidP="00F67D4E"/>
    <w:p w14:paraId="551477B0" w14:textId="362195A5" w:rsidR="00F67D4E" w:rsidRDefault="005E6775" w:rsidP="00F67D4E">
      <w:r w:rsidRPr="005E6775">
        <w:t xml:space="preserve">For reactions due to a </w:t>
      </w:r>
      <w:r w:rsidR="00A94503">
        <w:t>allergen exposure</w:t>
      </w:r>
      <w:r w:rsidRPr="005E6775">
        <w:t xml:space="preserve"> refer to</w:t>
      </w:r>
      <w:hyperlink w:anchor="AppendixB" w:history="1">
        <w:r w:rsidRPr="002D474A">
          <w:rPr>
            <w:rStyle w:val="Hyperlink"/>
          </w:rPr>
          <w:t xml:space="preserve"> Appendix B.</w:t>
        </w:r>
      </w:hyperlink>
    </w:p>
    <w:p w14:paraId="15E6C055" w14:textId="39C668B3" w:rsidR="005E6775" w:rsidRDefault="005E6775" w:rsidP="00F67D4E"/>
    <w:p w14:paraId="0D408903" w14:textId="51AAE80B" w:rsidR="00F67D4E" w:rsidRPr="008552CE" w:rsidRDefault="00C863FD" w:rsidP="00F67D4E">
      <w:r>
        <w:t>In the event that management of anaphylaxis is required due to a life-threatening or serious emergency, refer to</w:t>
      </w:r>
      <w:r w:rsidR="00FE5EDD" w:rsidRPr="005E6775">
        <w:t xml:space="preserve"> </w:t>
      </w:r>
      <w:hyperlink w:anchor="AppendixA" w:history="1">
        <w:r w:rsidR="00FE5EDD" w:rsidRPr="002D474A">
          <w:rPr>
            <w:rStyle w:val="Hyperlink"/>
          </w:rPr>
          <w:t xml:space="preserve">Appendix </w:t>
        </w:r>
        <w:r w:rsidR="005E6775" w:rsidRPr="002D474A">
          <w:rPr>
            <w:rStyle w:val="Hyperlink"/>
          </w:rPr>
          <w:t>A</w:t>
        </w:r>
        <w:r w:rsidR="00CE6924" w:rsidRPr="002D474A">
          <w:rPr>
            <w:rStyle w:val="Hyperlink"/>
          </w:rPr>
          <w:t>.</w:t>
        </w:r>
      </w:hyperlink>
    </w:p>
    <w:p w14:paraId="022C9250" w14:textId="79DFB390" w:rsidR="00F67D4E" w:rsidRDefault="00F67D4E" w:rsidP="00A83AA9">
      <w:pPr>
        <w:pStyle w:val="Heading"/>
        <w:spacing w:before="0" w:after="0"/>
      </w:pPr>
    </w:p>
    <w:p w14:paraId="02F5BBAB" w14:textId="77777777" w:rsidR="00CB0B62" w:rsidRPr="00A30F92" w:rsidRDefault="00A30F92" w:rsidP="00A83AA9">
      <w:pPr>
        <w:pStyle w:val="Heading"/>
        <w:spacing w:before="0" w:after="0"/>
      </w:pPr>
      <w:r w:rsidRPr="00A30F92">
        <w:t>The MRP will:</w:t>
      </w:r>
    </w:p>
    <w:p w14:paraId="282D2FDE" w14:textId="77777777" w:rsidR="006D109E" w:rsidRDefault="006D109E" w:rsidP="00A210E7">
      <w:pPr>
        <w:pStyle w:val="ListParagraph"/>
        <w:numPr>
          <w:ilvl w:val="0"/>
          <w:numId w:val="26"/>
        </w:numPr>
      </w:pPr>
      <w:r>
        <w:t>Assess the patient’s sign and symptoms</w:t>
      </w:r>
      <w:r w:rsidR="008C3D5D">
        <w:t>.</w:t>
      </w:r>
    </w:p>
    <w:p w14:paraId="68923095" w14:textId="77777777" w:rsidR="006D109E" w:rsidRDefault="006D109E" w:rsidP="00A210E7">
      <w:pPr>
        <w:pStyle w:val="ListParagraph"/>
        <w:numPr>
          <w:ilvl w:val="0"/>
          <w:numId w:val="26"/>
        </w:numPr>
      </w:pPr>
      <w:r>
        <w:t>Enter orders in the</w:t>
      </w:r>
      <w:r w:rsidR="00961BED">
        <w:t xml:space="preserve"> patient’s </w:t>
      </w:r>
      <w:r>
        <w:t>EHR</w:t>
      </w:r>
      <w:r w:rsidR="008C3D5D">
        <w:t>.</w:t>
      </w:r>
      <w:r>
        <w:t xml:space="preserve"> </w:t>
      </w:r>
    </w:p>
    <w:p w14:paraId="4B5EADA1" w14:textId="77777777" w:rsidR="006D109E" w:rsidRDefault="006D109E" w:rsidP="00A210E7">
      <w:pPr>
        <w:pStyle w:val="ListParagraph"/>
        <w:numPr>
          <w:ilvl w:val="0"/>
          <w:numId w:val="26"/>
        </w:numPr>
      </w:pPr>
      <w:r>
        <w:t>Document findings in the patients EHR</w:t>
      </w:r>
      <w:r w:rsidR="008C3D5D">
        <w:t>.</w:t>
      </w:r>
    </w:p>
    <w:p w14:paraId="0A37C9BD" w14:textId="77777777" w:rsidR="006D109E" w:rsidRPr="006D109E" w:rsidRDefault="006D109E" w:rsidP="00A210E7">
      <w:pPr>
        <w:pStyle w:val="ListParagraph"/>
        <w:numPr>
          <w:ilvl w:val="0"/>
          <w:numId w:val="26"/>
        </w:numPr>
      </w:pPr>
      <w:r>
        <w:t>Update the allergy documentation</w:t>
      </w:r>
      <w:r w:rsidR="008C3D5D">
        <w:t>,</w:t>
      </w:r>
      <w:r>
        <w:t xml:space="preserve"> if needed</w:t>
      </w:r>
      <w:r w:rsidR="008C3D5D">
        <w:t>.</w:t>
      </w:r>
    </w:p>
    <w:p w14:paraId="19431FBE" w14:textId="77777777" w:rsidR="006D109E" w:rsidRDefault="006D109E" w:rsidP="00A30F92">
      <w:pPr>
        <w:rPr>
          <w:b/>
        </w:rPr>
      </w:pPr>
    </w:p>
    <w:p w14:paraId="3F258BD3" w14:textId="77777777" w:rsidR="00E54C60" w:rsidRDefault="00E54C60" w:rsidP="00A30F92">
      <w:pPr>
        <w:rPr>
          <w:b/>
        </w:rPr>
      </w:pPr>
      <w:r w:rsidRPr="00B66BD3">
        <w:rPr>
          <w:bCs/>
        </w:rPr>
        <w:t>If reaction suspected to be medication related, pharmacist review is required</w:t>
      </w:r>
      <w:r>
        <w:rPr>
          <w:bCs/>
        </w:rPr>
        <w:t xml:space="preserve"> and will follow the</w:t>
      </w:r>
      <w:r w:rsidRPr="00B66BD3">
        <w:rPr>
          <w:bCs/>
        </w:rPr>
        <w:t xml:space="preserve"> </w:t>
      </w:r>
      <w:r w:rsidRPr="0092484C">
        <w:rPr>
          <w:i/>
        </w:rPr>
        <w:t xml:space="preserve">Drug Allergy and Adverse Reaction </w:t>
      </w:r>
      <w:r w:rsidR="00DD33E1">
        <w:rPr>
          <w:i/>
        </w:rPr>
        <w:t xml:space="preserve">– </w:t>
      </w:r>
      <w:r w:rsidRPr="0092484C">
        <w:rPr>
          <w:i/>
        </w:rPr>
        <w:t>Policy and Procedure</w:t>
      </w:r>
      <w:r>
        <w:rPr>
          <w:i/>
        </w:rPr>
        <w:t xml:space="preserve">. </w:t>
      </w:r>
    </w:p>
    <w:p w14:paraId="1E71E24A" w14:textId="77777777" w:rsidR="00B66BD3" w:rsidRDefault="00B66BD3" w:rsidP="00A30F92">
      <w:pPr>
        <w:rPr>
          <w:bCs/>
        </w:rPr>
      </w:pPr>
    </w:p>
    <w:p w14:paraId="1202F30C" w14:textId="77777777" w:rsidR="00A30F92" w:rsidRPr="00B66BD3" w:rsidRDefault="00E54C60" w:rsidP="00A30F92">
      <w:pPr>
        <w:rPr>
          <w:bCs/>
        </w:rPr>
      </w:pPr>
      <w:r w:rsidRPr="00B66BD3">
        <w:rPr>
          <w:bCs/>
        </w:rPr>
        <w:t>For reactions due to latex allergy, u</w:t>
      </w:r>
      <w:r w:rsidR="00D923F6" w:rsidRPr="00B66BD3">
        <w:rPr>
          <w:bCs/>
        </w:rPr>
        <w:t>pon consultation, t</w:t>
      </w:r>
      <w:r w:rsidR="00A30F92" w:rsidRPr="00B66BD3">
        <w:rPr>
          <w:bCs/>
        </w:rPr>
        <w:t xml:space="preserve">he </w:t>
      </w:r>
      <w:r w:rsidR="00A30F92" w:rsidRPr="00B66BD3">
        <w:rPr>
          <w:b/>
          <w:bCs/>
        </w:rPr>
        <w:t>Pharmac</w:t>
      </w:r>
      <w:r w:rsidR="00D923F6" w:rsidRPr="00B66BD3">
        <w:rPr>
          <w:b/>
          <w:bCs/>
        </w:rPr>
        <w:t>ist</w:t>
      </w:r>
      <w:r w:rsidR="00A30F92" w:rsidRPr="00B66BD3">
        <w:rPr>
          <w:b/>
          <w:bCs/>
        </w:rPr>
        <w:t xml:space="preserve"> </w:t>
      </w:r>
      <w:r w:rsidR="00A30F92" w:rsidRPr="00B66BD3">
        <w:rPr>
          <w:bCs/>
        </w:rPr>
        <w:t>will:</w:t>
      </w:r>
    </w:p>
    <w:p w14:paraId="1632D5C0" w14:textId="77777777" w:rsidR="00D923F6" w:rsidRDefault="00D923F6" w:rsidP="00D923F6">
      <w:pPr>
        <w:pStyle w:val="ListParagraph"/>
        <w:numPr>
          <w:ilvl w:val="1"/>
          <w:numId w:val="18"/>
        </w:numPr>
        <w:rPr>
          <w:bCs/>
        </w:rPr>
      </w:pPr>
      <w:r w:rsidRPr="00B66BD3">
        <w:rPr>
          <w:bCs/>
        </w:rPr>
        <w:lastRenderedPageBreak/>
        <w:t xml:space="preserve">Review </w:t>
      </w:r>
      <w:r w:rsidR="00E54C60" w:rsidRPr="00B66BD3">
        <w:rPr>
          <w:bCs/>
        </w:rPr>
        <w:t xml:space="preserve">active </w:t>
      </w:r>
      <w:r w:rsidRPr="00B66BD3">
        <w:rPr>
          <w:bCs/>
        </w:rPr>
        <w:t xml:space="preserve">medications </w:t>
      </w:r>
      <w:r w:rsidR="00E54C60" w:rsidRPr="00B66BD3">
        <w:rPr>
          <w:bCs/>
        </w:rPr>
        <w:t>against list of latex containing medications</w:t>
      </w:r>
      <w:r w:rsidR="008C3D5D">
        <w:rPr>
          <w:bCs/>
        </w:rPr>
        <w:t>.</w:t>
      </w:r>
    </w:p>
    <w:p w14:paraId="373ED7AE" w14:textId="77777777" w:rsidR="00E54C60" w:rsidRDefault="00E54C60" w:rsidP="00D923F6">
      <w:pPr>
        <w:pStyle w:val="ListParagraph"/>
        <w:numPr>
          <w:ilvl w:val="1"/>
          <w:numId w:val="18"/>
        </w:numPr>
        <w:rPr>
          <w:bCs/>
        </w:rPr>
      </w:pPr>
      <w:r>
        <w:rPr>
          <w:bCs/>
        </w:rPr>
        <w:t>Consult with MRP and make recommendations for alternatives where appropriate</w:t>
      </w:r>
      <w:r w:rsidR="008C3D5D">
        <w:rPr>
          <w:bCs/>
        </w:rPr>
        <w:t>.</w:t>
      </w:r>
    </w:p>
    <w:p w14:paraId="6B36A621" w14:textId="7D3DB97D" w:rsidR="00CB0B62" w:rsidRPr="006F355E" w:rsidRDefault="00E54C60" w:rsidP="00A83AA9">
      <w:pPr>
        <w:pStyle w:val="ListParagraph"/>
        <w:numPr>
          <w:ilvl w:val="1"/>
          <w:numId w:val="18"/>
        </w:numPr>
        <w:rPr>
          <w:bCs/>
        </w:rPr>
      </w:pPr>
      <w:r>
        <w:rPr>
          <w:bCs/>
        </w:rPr>
        <w:t>Update the allergy documentation if needed</w:t>
      </w:r>
      <w:r w:rsidR="008C3D5D">
        <w:rPr>
          <w:bCs/>
        </w:rPr>
        <w:t>.</w:t>
      </w:r>
    </w:p>
    <w:p w14:paraId="7B668AD6" w14:textId="77777777" w:rsidR="005E6775" w:rsidRDefault="005E6775" w:rsidP="0011123D">
      <w:pPr>
        <w:pStyle w:val="Heading"/>
        <w:spacing w:before="0" w:after="0"/>
        <w:jc w:val="center"/>
      </w:pPr>
    </w:p>
    <w:p w14:paraId="1D36F0D6" w14:textId="77777777" w:rsidR="005E6775" w:rsidRDefault="005E6775" w:rsidP="0011123D">
      <w:pPr>
        <w:pStyle w:val="Heading"/>
        <w:spacing w:before="0" w:after="0"/>
        <w:jc w:val="center"/>
      </w:pPr>
    </w:p>
    <w:p w14:paraId="7914AC6F" w14:textId="77777777" w:rsidR="005E6775" w:rsidRDefault="005E6775" w:rsidP="0011123D">
      <w:pPr>
        <w:pStyle w:val="Heading"/>
        <w:spacing w:before="0" w:after="0"/>
        <w:jc w:val="center"/>
      </w:pPr>
    </w:p>
    <w:p w14:paraId="3B7DBBC3" w14:textId="77777777" w:rsidR="005E6775" w:rsidRDefault="005E6775" w:rsidP="0011123D">
      <w:pPr>
        <w:pStyle w:val="Heading"/>
        <w:spacing w:before="0" w:after="0"/>
        <w:jc w:val="center"/>
      </w:pPr>
    </w:p>
    <w:p w14:paraId="5A0D97EB" w14:textId="77777777" w:rsidR="005E6775" w:rsidRDefault="005E6775" w:rsidP="0011123D">
      <w:pPr>
        <w:pStyle w:val="Heading"/>
        <w:spacing w:before="0" w:after="0"/>
        <w:jc w:val="center"/>
      </w:pPr>
    </w:p>
    <w:p w14:paraId="0467B387" w14:textId="77777777" w:rsidR="005E6775" w:rsidRDefault="005E6775" w:rsidP="0011123D">
      <w:pPr>
        <w:pStyle w:val="Heading"/>
        <w:spacing w:before="0" w:after="0"/>
        <w:jc w:val="center"/>
      </w:pPr>
    </w:p>
    <w:p w14:paraId="004A6738" w14:textId="77777777" w:rsidR="005E6775" w:rsidRDefault="005E6775" w:rsidP="0011123D">
      <w:pPr>
        <w:pStyle w:val="Heading"/>
        <w:spacing w:before="0" w:after="0"/>
        <w:jc w:val="center"/>
      </w:pPr>
    </w:p>
    <w:p w14:paraId="43BA33F8" w14:textId="77777777" w:rsidR="005E6775" w:rsidRDefault="005E6775" w:rsidP="0011123D">
      <w:pPr>
        <w:pStyle w:val="Heading"/>
        <w:spacing w:before="0" w:after="0"/>
        <w:jc w:val="center"/>
      </w:pPr>
    </w:p>
    <w:p w14:paraId="6CF9756B" w14:textId="77777777" w:rsidR="005E6775" w:rsidRDefault="005E6775" w:rsidP="0011123D">
      <w:pPr>
        <w:pStyle w:val="Heading"/>
        <w:spacing w:before="0" w:after="0"/>
        <w:jc w:val="center"/>
      </w:pPr>
    </w:p>
    <w:p w14:paraId="1E00D7DE" w14:textId="77777777" w:rsidR="005E6775" w:rsidRDefault="005E6775" w:rsidP="0011123D">
      <w:pPr>
        <w:pStyle w:val="Heading"/>
        <w:spacing w:before="0" w:after="0"/>
        <w:jc w:val="center"/>
      </w:pPr>
    </w:p>
    <w:p w14:paraId="7116C6C2" w14:textId="77777777" w:rsidR="005E6775" w:rsidRDefault="005E6775" w:rsidP="0011123D">
      <w:pPr>
        <w:pStyle w:val="Heading"/>
        <w:spacing w:before="0" w:after="0"/>
        <w:jc w:val="center"/>
      </w:pPr>
    </w:p>
    <w:p w14:paraId="7DDE238C" w14:textId="77777777" w:rsidR="005E6775" w:rsidRDefault="005E6775" w:rsidP="0011123D">
      <w:pPr>
        <w:pStyle w:val="Heading"/>
        <w:spacing w:before="0" w:after="0"/>
        <w:jc w:val="center"/>
      </w:pPr>
    </w:p>
    <w:p w14:paraId="700B7E2C" w14:textId="77777777" w:rsidR="005E6775" w:rsidRDefault="005E6775" w:rsidP="0011123D">
      <w:pPr>
        <w:pStyle w:val="Heading"/>
        <w:spacing w:before="0" w:after="0"/>
        <w:jc w:val="center"/>
      </w:pPr>
    </w:p>
    <w:p w14:paraId="228FD8C7" w14:textId="77777777" w:rsidR="005E6775" w:rsidRDefault="005E6775" w:rsidP="0011123D">
      <w:pPr>
        <w:pStyle w:val="Heading"/>
        <w:spacing w:before="0" w:after="0"/>
        <w:jc w:val="center"/>
      </w:pPr>
    </w:p>
    <w:p w14:paraId="61DCFC59" w14:textId="77777777" w:rsidR="005E6775" w:rsidRDefault="005E6775" w:rsidP="0011123D">
      <w:pPr>
        <w:pStyle w:val="Heading"/>
        <w:spacing w:before="0" w:after="0"/>
        <w:jc w:val="center"/>
      </w:pPr>
    </w:p>
    <w:p w14:paraId="59AF21DF" w14:textId="77777777" w:rsidR="005E6775" w:rsidRDefault="005E6775" w:rsidP="0011123D">
      <w:pPr>
        <w:pStyle w:val="Heading"/>
        <w:spacing w:before="0" w:after="0"/>
        <w:jc w:val="center"/>
      </w:pPr>
    </w:p>
    <w:p w14:paraId="076A5970" w14:textId="77777777" w:rsidR="005E6775" w:rsidRDefault="005E6775" w:rsidP="0011123D">
      <w:pPr>
        <w:pStyle w:val="Heading"/>
        <w:spacing w:before="0" w:after="0"/>
        <w:jc w:val="center"/>
      </w:pPr>
    </w:p>
    <w:p w14:paraId="5D0982A7" w14:textId="77777777" w:rsidR="005E6775" w:rsidRDefault="005E6775" w:rsidP="0011123D">
      <w:pPr>
        <w:pStyle w:val="Heading"/>
        <w:spacing w:before="0" w:after="0"/>
        <w:jc w:val="center"/>
      </w:pPr>
    </w:p>
    <w:p w14:paraId="589B159E" w14:textId="77777777" w:rsidR="005E6775" w:rsidRDefault="005E6775" w:rsidP="0011123D">
      <w:pPr>
        <w:pStyle w:val="Heading"/>
        <w:spacing w:before="0" w:after="0"/>
        <w:jc w:val="center"/>
      </w:pPr>
    </w:p>
    <w:p w14:paraId="08E99CEB" w14:textId="77777777" w:rsidR="005E6775" w:rsidRDefault="005E6775" w:rsidP="0011123D">
      <w:pPr>
        <w:pStyle w:val="Heading"/>
        <w:spacing w:before="0" w:after="0"/>
        <w:jc w:val="center"/>
      </w:pPr>
    </w:p>
    <w:p w14:paraId="4787A762" w14:textId="77777777" w:rsidR="005E6775" w:rsidRDefault="005E6775" w:rsidP="0011123D">
      <w:pPr>
        <w:pStyle w:val="Heading"/>
        <w:spacing w:before="0" w:after="0"/>
        <w:jc w:val="center"/>
      </w:pPr>
    </w:p>
    <w:p w14:paraId="1F371CA7" w14:textId="77777777" w:rsidR="005E6775" w:rsidRDefault="005E6775" w:rsidP="0011123D">
      <w:pPr>
        <w:pStyle w:val="Heading"/>
        <w:spacing w:before="0" w:after="0"/>
        <w:jc w:val="center"/>
      </w:pPr>
    </w:p>
    <w:p w14:paraId="3ECF0430" w14:textId="77777777" w:rsidR="005E6775" w:rsidRDefault="005E6775" w:rsidP="0011123D">
      <w:pPr>
        <w:pStyle w:val="Heading"/>
        <w:spacing w:before="0" w:after="0"/>
        <w:jc w:val="center"/>
      </w:pPr>
    </w:p>
    <w:p w14:paraId="6780DD29" w14:textId="77777777" w:rsidR="005E6775" w:rsidRDefault="005E6775" w:rsidP="0011123D">
      <w:pPr>
        <w:pStyle w:val="Heading"/>
        <w:spacing w:before="0" w:after="0"/>
        <w:jc w:val="center"/>
      </w:pPr>
    </w:p>
    <w:p w14:paraId="60EF6141" w14:textId="77777777" w:rsidR="005E6775" w:rsidRDefault="005E6775" w:rsidP="0011123D">
      <w:pPr>
        <w:pStyle w:val="Heading"/>
        <w:spacing w:before="0" w:after="0"/>
        <w:jc w:val="center"/>
      </w:pPr>
    </w:p>
    <w:p w14:paraId="00245C03" w14:textId="77777777" w:rsidR="005E6775" w:rsidRDefault="005E6775" w:rsidP="0011123D">
      <w:pPr>
        <w:pStyle w:val="Heading"/>
        <w:spacing w:before="0" w:after="0"/>
        <w:jc w:val="center"/>
      </w:pPr>
    </w:p>
    <w:p w14:paraId="4DAAC784" w14:textId="77777777" w:rsidR="005E6775" w:rsidRDefault="005E6775" w:rsidP="0011123D">
      <w:pPr>
        <w:pStyle w:val="Heading"/>
        <w:spacing w:before="0" w:after="0"/>
        <w:jc w:val="center"/>
      </w:pPr>
    </w:p>
    <w:p w14:paraId="122B2A78" w14:textId="77777777" w:rsidR="005E6775" w:rsidRDefault="005E6775" w:rsidP="0011123D">
      <w:pPr>
        <w:pStyle w:val="Heading"/>
        <w:spacing w:before="0" w:after="0"/>
        <w:jc w:val="center"/>
      </w:pPr>
    </w:p>
    <w:p w14:paraId="400436A2" w14:textId="77777777" w:rsidR="005E6775" w:rsidRDefault="005E6775" w:rsidP="0011123D">
      <w:pPr>
        <w:pStyle w:val="Heading"/>
        <w:spacing w:before="0" w:after="0"/>
        <w:jc w:val="center"/>
      </w:pPr>
    </w:p>
    <w:p w14:paraId="00B91B74" w14:textId="77777777" w:rsidR="005E6775" w:rsidRDefault="005E6775" w:rsidP="0011123D">
      <w:pPr>
        <w:pStyle w:val="Heading"/>
        <w:spacing w:before="0" w:after="0"/>
        <w:jc w:val="center"/>
      </w:pPr>
    </w:p>
    <w:p w14:paraId="23F44D63" w14:textId="77777777" w:rsidR="005E6775" w:rsidRDefault="005E6775" w:rsidP="0011123D">
      <w:pPr>
        <w:pStyle w:val="Heading"/>
        <w:spacing w:before="0" w:after="0"/>
        <w:jc w:val="center"/>
      </w:pPr>
    </w:p>
    <w:p w14:paraId="170C8D59" w14:textId="77777777" w:rsidR="005E6775" w:rsidRDefault="005E6775" w:rsidP="0011123D">
      <w:pPr>
        <w:pStyle w:val="Heading"/>
        <w:spacing w:before="0" w:after="0"/>
        <w:jc w:val="center"/>
      </w:pPr>
    </w:p>
    <w:p w14:paraId="05B95DA4" w14:textId="77777777" w:rsidR="005E6775" w:rsidRDefault="005E6775" w:rsidP="0011123D">
      <w:pPr>
        <w:pStyle w:val="Heading"/>
        <w:spacing w:before="0" w:after="0"/>
        <w:jc w:val="center"/>
      </w:pPr>
    </w:p>
    <w:p w14:paraId="08C8339C" w14:textId="77777777" w:rsidR="005E6775" w:rsidRDefault="005E6775" w:rsidP="0011123D">
      <w:pPr>
        <w:pStyle w:val="Heading"/>
        <w:spacing w:before="0" w:after="0"/>
        <w:jc w:val="center"/>
      </w:pPr>
    </w:p>
    <w:p w14:paraId="42FDBD63" w14:textId="77777777" w:rsidR="005E6775" w:rsidRDefault="005E6775" w:rsidP="0011123D">
      <w:pPr>
        <w:pStyle w:val="Heading"/>
        <w:spacing w:before="0" w:after="0"/>
        <w:jc w:val="center"/>
      </w:pPr>
    </w:p>
    <w:p w14:paraId="0D21C399" w14:textId="77777777" w:rsidR="005E6775" w:rsidRDefault="005E6775" w:rsidP="0011123D">
      <w:pPr>
        <w:pStyle w:val="Heading"/>
        <w:spacing w:before="0" w:after="0"/>
        <w:jc w:val="center"/>
      </w:pPr>
    </w:p>
    <w:p w14:paraId="78F265E0" w14:textId="77777777" w:rsidR="005E6775" w:rsidRDefault="005E6775" w:rsidP="0011123D">
      <w:pPr>
        <w:pStyle w:val="Heading"/>
        <w:spacing w:before="0" w:after="0"/>
        <w:jc w:val="center"/>
      </w:pPr>
    </w:p>
    <w:p w14:paraId="2950EAE3" w14:textId="40F24B5E" w:rsidR="005E6775" w:rsidRDefault="005E6775" w:rsidP="0011123D">
      <w:pPr>
        <w:pStyle w:val="Heading"/>
        <w:spacing w:before="0" w:after="0"/>
        <w:jc w:val="center"/>
      </w:pPr>
    </w:p>
    <w:p w14:paraId="2A422E04" w14:textId="01050A56" w:rsidR="002D474A" w:rsidRDefault="002D474A" w:rsidP="002D474A"/>
    <w:p w14:paraId="396A3E57" w14:textId="5B77B436" w:rsidR="002D474A" w:rsidRDefault="002D474A" w:rsidP="002D474A"/>
    <w:p w14:paraId="1A4967F7" w14:textId="782E1BE6" w:rsidR="002D474A" w:rsidRDefault="002D474A" w:rsidP="002D474A"/>
    <w:p w14:paraId="1BF13719" w14:textId="6BDE461F" w:rsidR="002D474A" w:rsidRDefault="002D474A" w:rsidP="002D474A"/>
    <w:p w14:paraId="2411E491" w14:textId="2D0FD957" w:rsidR="005E6775" w:rsidRDefault="005E6775" w:rsidP="005E6775">
      <w:pPr>
        <w:pStyle w:val="Heading"/>
        <w:spacing w:before="0" w:after="0"/>
      </w:pPr>
    </w:p>
    <w:p w14:paraId="0528DD2D" w14:textId="37416F8B" w:rsidR="00D53F7C" w:rsidRDefault="0010277E" w:rsidP="0011123D">
      <w:pPr>
        <w:pStyle w:val="Heading"/>
        <w:spacing w:before="0" w:after="0"/>
        <w:jc w:val="center"/>
      </w:pPr>
      <w:r>
        <w:lastRenderedPageBreak/>
        <w:t>R</w:t>
      </w:r>
      <w:r w:rsidR="00ED2B7D">
        <w:t>eference</w:t>
      </w:r>
      <w:r w:rsidR="00065D11">
        <w:t>s</w:t>
      </w:r>
    </w:p>
    <w:p w14:paraId="0BB9BE20" w14:textId="77777777" w:rsidR="0011123D" w:rsidRPr="0011123D" w:rsidRDefault="0011123D" w:rsidP="0011123D"/>
    <w:p w14:paraId="634CCFE6" w14:textId="77777777" w:rsidR="00723879" w:rsidRDefault="0011123D" w:rsidP="00723879">
      <w:pPr>
        <w:ind w:left="720" w:hanging="720"/>
        <w:rPr>
          <w:i/>
          <w:iCs/>
        </w:rPr>
      </w:pPr>
      <w:r w:rsidRPr="0011123D">
        <w:t xml:space="preserve">Health Canada. (2021, February 26). </w:t>
      </w:r>
      <w:r w:rsidRPr="0011123D">
        <w:rPr>
          <w:i/>
          <w:iCs/>
        </w:rPr>
        <w:t>2020: Research re</w:t>
      </w:r>
      <w:r w:rsidR="00723879">
        <w:rPr>
          <w:i/>
          <w:iCs/>
        </w:rPr>
        <w:t>lated to the prevalence of food</w:t>
      </w:r>
    </w:p>
    <w:p w14:paraId="6FBF7CA2" w14:textId="064D6C9F" w:rsidR="00D53F7C" w:rsidRDefault="0011123D" w:rsidP="00723879">
      <w:pPr>
        <w:ind w:left="720"/>
      </w:pPr>
      <w:r w:rsidRPr="0011123D">
        <w:rPr>
          <w:i/>
          <w:iCs/>
        </w:rPr>
        <w:t>allergies and intolerances</w:t>
      </w:r>
      <w:r w:rsidRPr="0011123D">
        <w:t xml:space="preserve">. Government of Canada. </w:t>
      </w:r>
      <w:hyperlink r:id="rId14" w:tgtFrame="_blank" w:tooltip="https://www.canada.ca/en/health-canada/services/food-nutrition/food-safety/food-allergies-intolerances/food-allergen-research-program/research-related-prevalence-food-allergies-intolerances.html" w:history="1">
        <w:r w:rsidRPr="0011123D">
          <w:rPr>
            <w:color w:val="0000FF"/>
            <w:u w:val="single"/>
          </w:rPr>
          <w:t>https://www.canada.ca/en/health-canada/services/food-nutrition/food-safety/food-allergies-intolerances/food-allergen-research-program/research-related-prevalence-food-allergies-intolerances.html</w:t>
        </w:r>
      </w:hyperlink>
    </w:p>
    <w:p w14:paraId="201D36BC" w14:textId="77777777" w:rsidR="00D618AD" w:rsidRDefault="00D618AD"/>
    <w:p w14:paraId="1BC982B8" w14:textId="77777777" w:rsidR="00D618AD" w:rsidRPr="00D618AD" w:rsidRDefault="00D618AD" w:rsidP="00D618AD">
      <w:pPr>
        <w:ind w:left="720" w:hanging="720"/>
        <w:rPr>
          <w:rFonts w:cs="Arial"/>
          <w:lang w:val="en-US"/>
        </w:rPr>
      </w:pPr>
      <w:r w:rsidRPr="00AF7846">
        <w:rPr>
          <w:rFonts w:cs="Arial"/>
          <w:lang w:val="en-US"/>
        </w:rPr>
        <w:t>Sunnybrook Health Sciences Centre. (</w:t>
      </w:r>
      <w:r w:rsidR="00AF7846" w:rsidRPr="00AF7846">
        <w:rPr>
          <w:rFonts w:cs="Arial"/>
          <w:lang w:val="en-US"/>
        </w:rPr>
        <w:t>2015</w:t>
      </w:r>
      <w:r w:rsidRPr="00AF7846">
        <w:rPr>
          <w:rFonts w:cs="Arial"/>
          <w:lang w:val="en-US"/>
        </w:rPr>
        <w:t xml:space="preserve">). </w:t>
      </w:r>
      <w:r w:rsidRPr="00AF7846">
        <w:rPr>
          <w:rFonts w:cs="Arial"/>
          <w:i/>
          <w:iCs/>
          <w:lang w:val="en-US"/>
        </w:rPr>
        <w:t xml:space="preserve">Policy and </w:t>
      </w:r>
      <w:r w:rsidR="00AF7846" w:rsidRPr="00AF7846">
        <w:rPr>
          <w:rFonts w:cs="Arial"/>
          <w:i/>
          <w:iCs/>
          <w:lang w:val="en-US"/>
        </w:rPr>
        <w:t>procedure: Latex Allergy.</w:t>
      </w:r>
      <w:r w:rsidRPr="00D618AD">
        <w:rPr>
          <w:rFonts w:cs="Arial"/>
          <w:i/>
          <w:iCs/>
          <w:lang w:val="en-US"/>
        </w:rPr>
        <w:t xml:space="preserve"> </w:t>
      </w:r>
    </w:p>
    <w:p w14:paraId="1CA89E12" w14:textId="77777777" w:rsidR="00D618AD" w:rsidRDefault="00D618AD">
      <w:pPr>
        <w:rPr>
          <w:rFonts w:cs="Arial"/>
        </w:rPr>
      </w:pPr>
    </w:p>
    <w:p w14:paraId="0BC4C81F" w14:textId="77777777" w:rsidR="001B5165" w:rsidRDefault="001B5165">
      <w:pPr>
        <w:rPr>
          <w:rFonts w:cs="Arial"/>
        </w:rPr>
      </w:pPr>
    </w:p>
    <w:p w14:paraId="173E0DDA" w14:textId="77777777" w:rsidR="001B5165" w:rsidRDefault="001B5165">
      <w:pPr>
        <w:rPr>
          <w:rFonts w:cs="Arial"/>
        </w:rPr>
      </w:pPr>
    </w:p>
    <w:p w14:paraId="42A62DB3" w14:textId="77777777" w:rsidR="001B5165" w:rsidRDefault="001B5165">
      <w:pPr>
        <w:rPr>
          <w:rFonts w:cs="Arial"/>
        </w:rPr>
      </w:pPr>
    </w:p>
    <w:p w14:paraId="7C340D22" w14:textId="77777777" w:rsidR="001B5165" w:rsidRDefault="001B5165">
      <w:pPr>
        <w:rPr>
          <w:rFonts w:cs="Arial"/>
        </w:rPr>
      </w:pPr>
    </w:p>
    <w:p w14:paraId="73E8BAC6" w14:textId="77777777" w:rsidR="001B5165" w:rsidRDefault="001B5165">
      <w:pPr>
        <w:rPr>
          <w:rFonts w:cs="Arial"/>
        </w:rPr>
      </w:pPr>
    </w:p>
    <w:p w14:paraId="42522DA6" w14:textId="77777777" w:rsidR="001B5165" w:rsidRDefault="001B5165">
      <w:pPr>
        <w:rPr>
          <w:rFonts w:cs="Arial"/>
        </w:rPr>
      </w:pPr>
    </w:p>
    <w:p w14:paraId="65AE0C8C" w14:textId="77777777" w:rsidR="001B5165" w:rsidRDefault="001B5165">
      <w:pPr>
        <w:rPr>
          <w:rFonts w:cs="Arial"/>
        </w:rPr>
      </w:pPr>
    </w:p>
    <w:p w14:paraId="61244F7E" w14:textId="77777777" w:rsidR="001B5165" w:rsidRDefault="001B5165">
      <w:pPr>
        <w:rPr>
          <w:rFonts w:cs="Arial"/>
        </w:rPr>
      </w:pPr>
    </w:p>
    <w:p w14:paraId="490A7F8C" w14:textId="77777777" w:rsidR="001B5165" w:rsidRDefault="001B5165">
      <w:pPr>
        <w:rPr>
          <w:rFonts w:cs="Arial"/>
        </w:rPr>
      </w:pPr>
    </w:p>
    <w:p w14:paraId="32CBF17B" w14:textId="77777777" w:rsidR="001B5165" w:rsidRDefault="001B5165">
      <w:pPr>
        <w:rPr>
          <w:rFonts w:cs="Arial"/>
        </w:rPr>
      </w:pPr>
    </w:p>
    <w:p w14:paraId="54FBCA6F" w14:textId="77777777" w:rsidR="001B5165" w:rsidRDefault="001B5165">
      <w:pPr>
        <w:rPr>
          <w:rFonts w:cs="Arial"/>
        </w:rPr>
      </w:pPr>
    </w:p>
    <w:p w14:paraId="5A91DA7E" w14:textId="77777777" w:rsidR="001B5165" w:rsidRDefault="001B5165">
      <w:pPr>
        <w:rPr>
          <w:rFonts w:cs="Arial"/>
        </w:rPr>
      </w:pPr>
    </w:p>
    <w:p w14:paraId="50C61C0B" w14:textId="3A90A5D2" w:rsidR="005E6775" w:rsidRPr="005E6775" w:rsidRDefault="00A04EE9" w:rsidP="005E6775">
      <w:pPr>
        <w:jc w:val="center"/>
        <w:rPr>
          <w:rFonts w:cs="Arial"/>
        </w:rPr>
      </w:pPr>
      <w:r>
        <w:rPr>
          <w:rFonts w:cs="Arial"/>
        </w:rPr>
        <w:br w:type="page"/>
      </w:r>
      <w:bookmarkStart w:id="1" w:name="AppendixA"/>
      <w:r w:rsidR="005E6775" w:rsidRPr="00106F4D">
        <w:rPr>
          <w:rFonts w:cs="Arial"/>
          <w:b/>
        </w:rPr>
        <w:lastRenderedPageBreak/>
        <w:t xml:space="preserve">Appendix </w:t>
      </w:r>
      <w:r w:rsidR="005E6775">
        <w:rPr>
          <w:rFonts w:cs="Arial"/>
          <w:b/>
        </w:rPr>
        <w:t>A</w:t>
      </w:r>
      <w:bookmarkEnd w:id="1"/>
    </w:p>
    <w:p w14:paraId="3FDB0948" w14:textId="5C362C6F" w:rsidR="005E6775" w:rsidRDefault="005E6775" w:rsidP="00337C69">
      <w:pPr>
        <w:jc w:val="center"/>
        <w:rPr>
          <w:rFonts w:cs="Arial"/>
          <w:b/>
        </w:rPr>
      </w:pPr>
      <w:r w:rsidRPr="00106F4D">
        <w:rPr>
          <w:rFonts w:cs="Arial"/>
          <w:b/>
        </w:rPr>
        <w:t>Management of Anaphylaxis</w:t>
      </w:r>
    </w:p>
    <w:p w14:paraId="4CC6C0EE" w14:textId="65D87F33" w:rsidR="005E6775" w:rsidRDefault="00337C69" w:rsidP="000A37C3">
      <w:pPr>
        <w:jc w:val="center"/>
        <w:rPr>
          <w:rFonts w:cs="Arial"/>
          <w:b/>
        </w:rPr>
      </w:pPr>
      <w:r>
        <w:rPr>
          <w:noProof/>
          <w:lang w:val="en-US"/>
        </w:rPr>
        <w:drawing>
          <wp:inline distT="0" distB="0" distL="0" distR="0" wp14:anchorId="3D94AB08" wp14:editId="3565650B">
            <wp:extent cx="6309360" cy="616267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309360" cy="6162675"/>
                    </a:xfrm>
                    <a:prstGeom prst="rect">
                      <a:avLst/>
                    </a:prstGeom>
                  </pic:spPr>
                </pic:pic>
              </a:graphicData>
            </a:graphic>
          </wp:inline>
        </w:drawing>
      </w:r>
    </w:p>
    <w:p w14:paraId="06AF9042" w14:textId="77777777" w:rsidR="005E6775" w:rsidRDefault="005E6775" w:rsidP="000A37C3">
      <w:pPr>
        <w:jc w:val="center"/>
        <w:rPr>
          <w:rFonts w:cs="Arial"/>
          <w:b/>
        </w:rPr>
      </w:pPr>
    </w:p>
    <w:p w14:paraId="00E8D3DD" w14:textId="77777777" w:rsidR="005E6775" w:rsidRDefault="005E6775" w:rsidP="000A37C3">
      <w:pPr>
        <w:jc w:val="center"/>
        <w:rPr>
          <w:rFonts w:cs="Arial"/>
          <w:b/>
        </w:rPr>
      </w:pPr>
    </w:p>
    <w:p w14:paraId="730D32BA" w14:textId="77777777" w:rsidR="005E6775" w:rsidRDefault="005E6775" w:rsidP="000A37C3">
      <w:pPr>
        <w:jc w:val="center"/>
        <w:rPr>
          <w:rFonts w:cs="Arial"/>
          <w:b/>
        </w:rPr>
      </w:pPr>
    </w:p>
    <w:p w14:paraId="4678EFF6" w14:textId="77777777" w:rsidR="005E6775" w:rsidRDefault="005E6775" w:rsidP="000A37C3">
      <w:pPr>
        <w:jc w:val="center"/>
        <w:rPr>
          <w:rFonts w:cs="Arial"/>
          <w:b/>
        </w:rPr>
      </w:pPr>
    </w:p>
    <w:p w14:paraId="088D9FB0" w14:textId="77777777" w:rsidR="005E6775" w:rsidRDefault="005E6775" w:rsidP="000A37C3">
      <w:pPr>
        <w:jc w:val="center"/>
        <w:rPr>
          <w:rFonts w:cs="Arial"/>
          <w:b/>
        </w:rPr>
      </w:pPr>
    </w:p>
    <w:p w14:paraId="634CF25F" w14:textId="77777777" w:rsidR="005E6775" w:rsidRDefault="005E6775" w:rsidP="000A37C3">
      <w:pPr>
        <w:jc w:val="center"/>
        <w:rPr>
          <w:rFonts w:cs="Arial"/>
          <w:b/>
        </w:rPr>
      </w:pPr>
    </w:p>
    <w:p w14:paraId="4C1CFA18" w14:textId="77777777" w:rsidR="005E6775" w:rsidRDefault="005E6775" w:rsidP="000A37C3">
      <w:pPr>
        <w:jc w:val="center"/>
        <w:rPr>
          <w:rFonts w:cs="Arial"/>
          <w:b/>
        </w:rPr>
      </w:pPr>
    </w:p>
    <w:p w14:paraId="3D0516F5" w14:textId="77777777" w:rsidR="005E6775" w:rsidRDefault="005E6775" w:rsidP="000A37C3">
      <w:pPr>
        <w:jc w:val="center"/>
        <w:rPr>
          <w:rFonts w:cs="Arial"/>
          <w:b/>
        </w:rPr>
      </w:pPr>
    </w:p>
    <w:p w14:paraId="30224474" w14:textId="77777777" w:rsidR="005E6775" w:rsidRDefault="005E6775" w:rsidP="000A37C3">
      <w:pPr>
        <w:jc w:val="center"/>
        <w:rPr>
          <w:rFonts w:cs="Arial"/>
          <w:b/>
        </w:rPr>
      </w:pPr>
    </w:p>
    <w:p w14:paraId="5769E907" w14:textId="77777777" w:rsidR="005E6775" w:rsidRDefault="005E6775" w:rsidP="000A37C3">
      <w:pPr>
        <w:jc w:val="center"/>
        <w:rPr>
          <w:rFonts w:cs="Arial"/>
          <w:b/>
        </w:rPr>
      </w:pPr>
    </w:p>
    <w:p w14:paraId="7ED97007" w14:textId="77777777" w:rsidR="005E6775" w:rsidRDefault="005E6775" w:rsidP="000A37C3">
      <w:pPr>
        <w:jc w:val="center"/>
        <w:rPr>
          <w:rFonts w:cs="Arial"/>
          <w:b/>
        </w:rPr>
      </w:pPr>
    </w:p>
    <w:p w14:paraId="44E3DF9F" w14:textId="77777777" w:rsidR="00D40E85" w:rsidRDefault="00D40E85" w:rsidP="00D40E85">
      <w:pPr>
        <w:rPr>
          <w:rFonts w:cs="Arial"/>
          <w:b/>
        </w:rPr>
      </w:pPr>
      <w:bookmarkStart w:id="2" w:name="AppendixB"/>
    </w:p>
    <w:p w14:paraId="3D34669C" w14:textId="551C9744" w:rsidR="005E6775" w:rsidRPr="00062F66" w:rsidRDefault="005E6775" w:rsidP="00D40E85">
      <w:pPr>
        <w:jc w:val="center"/>
        <w:rPr>
          <w:rFonts w:cs="Arial"/>
        </w:rPr>
      </w:pPr>
      <w:r w:rsidRPr="000A37C3">
        <w:rPr>
          <w:rFonts w:cs="Arial"/>
          <w:b/>
        </w:rPr>
        <w:lastRenderedPageBreak/>
        <w:t>Appendix B</w:t>
      </w:r>
    </w:p>
    <w:bookmarkEnd w:id="2"/>
    <w:p w14:paraId="1E514D9C" w14:textId="0293F3A9" w:rsidR="005E6775" w:rsidRPr="000A37C3" w:rsidRDefault="005E6775" w:rsidP="005E6775">
      <w:pPr>
        <w:jc w:val="center"/>
        <w:rPr>
          <w:rFonts w:cs="Arial"/>
          <w:b/>
        </w:rPr>
      </w:pPr>
      <w:r w:rsidRPr="000A37C3">
        <w:rPr>
          <w:b/>
          <w:noProof/>
          <w:lang w:val="en-US"/>
        </w:rPr>
        <mc:AlternateContent>
          <mc:Choice Requires="wpg">
            <w:drawing>
              <wp:anchor distT="0" distB="0" distL="114300" distR="114300" simplePos="0" relativeHeight="251661312" behindDoc="1" locked="0" layoutInCell="1" allowOverlap="1" wp14:anchorId="46F89C61" wp14:editId="4A940E67">
                <wp:simplePos x="0" y="0"/>
                <wp:positionH relativeFrom="page">
                  <wp:posOffset>2334895</wp:posOffset>
                </wp:positionH>
                <wp:positionV relativeFrom="page">
                  <wp:posOffset>4891405</wp:posOffset>
                </wp:positionV>
                <wp:extent cx="1384300" cy="1029335"/>
                <wp:effectExtent l="1270" t="0" r="0" b="381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4300" cy="1029335"/>
                          <a:chOff x="3677" y="7703"/>
                          <a:chExt cx="2180" cy="1621"/>
                        </a:xfrm>
                      </wpg:grpSpPr>
                      <wpg:grpSp>
                        <wpg:cNvPr id="16" name="Group 4"/>
                        <wpg:cNvGrpSpPr>
                          <a:grpSpLocks/>
                        </wpg:cNvGrpSpPr>
                        <wpg:grpSpPr bwMode="auto">
                          <a:xfrm>
                            <a:off x="3677" y="7703"/>
                            <a:ext cx="2180" cy="269"/>
                            <a:chOff x="3677" y="7703"/>
                            <a:chExt cx="2180" cy="269"/>
                          </a:xfrm>
                        </wpg:grpSpPr>
                        <wps:wsp>
                          <wps:cNvPr id="17" name="Freeform 5"/>
                          <wps:cNvSpPr>
                            <a:spLocks/>
                          </wps:cNvSpPr>
                          <wps:spPr bwMode="auto">
                            <a:xfrm>
                              <a:off x="3677" y="7703"/>
                              <a:ext cx="2180" cy="269"/>
                            </a:xfrm>
                            <a:custGeom>
                              <a:avLst/>
                              <a:gdLst>
                                <a:gd name="T0" fmla="+- 0 3677 3677"/>
                                <a:gd name="T1" fmla="*/ T0 w 2180"/>
                                <a:gd name="T2" fmla="+- 0 7971 7703"/>
                                <a:gd name="T3" fmla="*/ 7971 h 269"/>
                                <a:gd name="T4" fmla="+- 0 5857 3677"/>
                                <a:gd name="T5" fmla="*/ T4 w 2180"/>
                                <a:gd name="T6" fmla="+- 0 7971 7703"/>
                                <a:gd name="T7" fmla="*/ 7971 h 269"/>
                                <a:gd name="T8" fmla="+- 0 5857 3677"/>
                                <a:gd name="T9" fmla="*/ T8 w 2180"/>
                                <a:gd name="T10" fmla="+- 0 7703 7703"/>
                                <a:gd name="T11" fmla="*/ 7703 h 269"/>
                                <a:gd name="T12" fmla="+- 0 3677 3677"/>
                                <a:gd name="T13" fmla="*/ T12 w 2180"/>
                                <a:gd name="T14" fmla="+- 0 7703 7703"/>
                                <a:gd name="T15" fmla="*/ 7703 h 269"/>
                                <a:gd name="T16" fmla="+- 0 3677 3677"/>
                                <a:gd name="T17" fmla="*/ T16 w 2180"/>
                                <a:gd name="T18" fmla="+- 0 7971 7703"/>
                                <a:gd name="T19" fmla="*/ 7971 h 269"/>
                              </a:gdLst>
                              <a:ahLst/>
                              <a:cxnLst>
                                <a:cxn ang="0">
                                  <a:pos x="T1" y="T3"/>
                                </a:cxn>
                                <a:cxn ang="0">
                                  <a:pos x="T5" y="T7"/>
                                </a:cxn>
                                <a:cxn ang="0">
                                  <a:pos x="T9" y="T11"/>
                                </a:cxn>
                                <a:cxn ang="0">
                                  <a:pos x="T13" y="T15"/>
                                </a:cxn>
                                <a:cxn ang="0">
                                  <a:pos x="T17" y="T19"/>
                                </a:cxn>
                              </a:cxnLst>
                              <a:rect l="0" t="0" r="r" b="b"/>
                              <a:pathLst>
                                <a:path w="2180" h="269">
                                  <a:moveTo>
                                    <a:pt x="0" y="268"/>
                                  </a:moveTo>
                                  <a:lnTo>
                                    <a:pt x="2180" y="268"/>
                                  </a:lnTo>
                                  <a:lnTo>
                                    <a:pt x="2180" y="0"/>
                                  </a:lnTo>
                                  <a:lnTo>
                                    <a:pt x="0" y="0"/>
                                  </a:lnTo>
                                  <a:lnTo>
                                    <a:pt x="0" y="268"/>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 name="Group 6"/>
                        <wpg:cNvGrpSpPr>
                          <a:grpSpLocks/>
                        </wpg:cNvGrpSpPr>
                        <wpg:grpSpPr bwMode="auto">
                          <a:xfrm>
                            <a:off x="3677" y="7971"/>
                            <a:ext cx="2180" cy="269"/>
                            <a:chOff x="3677" y="7971"/>
                            <a:chExt cx="2180" cy="269"/>
                          </a:xfrm>
                        </wpg:grpSpPr>
                        <wps:wsp>
                          <wps:cNvPr id="19" name="Freeform 7"/>
                          <wps:cNvSpPr>
                            <a:spLocks/>
                          </wps:cNvSpPr>
                          <wps:spPr bwMode="auto">
                            <a:xfrm>
                              <a:off x="3677" y="7971"/>
                              <a:ext cx="2180" cy="269"/>
                            </a:xfrm>
                            <a:custGeom>
                              <a:avLst/>
                              <a:gdLst>
                                <a:gd name="T0" fmla="+- 0 3677 3677"/>
                                <a:gd name="T1" fmla="*/ T0 w 2180"/>
                                <a:gd name="T2" fmla="+- 0 8240 7971"/>
                                <a:gd name="T3" fmla="*/ 8240 h 269"/>
                                <a:gd name="T4" fmla="+- 0 5857 3677"/>
                                <a:gd name="T5" fmla="*/ T4 w 2180"/>
                                <a:gd name="T6" fmla="+- 0 8240 7971"/>
                                <a:gd name="T7" fmla="*/ 8240 h 269"/>
                                <a:gd name="T8" fmla="+- 0 5857 3677"/>
                                <a:gd name="T9" fmla="*/ T8 w 2180"/>
                                <a:gd name="T10" fmla="+- 0 7971 7971"/>
                                <a:gd name="T11" fmla="*/ 7971 h 269"/>
                                <a:gd name="T12" fmla="+- 0 3677 3677"/>
                                <a:gd name="T13" fmla="*/ T12 w 2180"/>
                                <a:gd name="T14" fmla="+- 0 7971 7971"/>
                                <a:gd name="T15" fmla="*/ 7971 h 269"/>
                                <a:gd name="T16" fmla="+- 0 3677 3677"/>
                                <a:gd name="T17" fmla="*/ T16 w 2180"/>
                                <a:gd name="T18" fmla="+- 0 8240 7971"/>
                                <a:gd name="T19" fmla="*/ 8240 h 269"/>
                              </a:gdLst>
                              <a:ahLst/>
                              <a:cxnLst>
                                <a:cxn ang="0">
                                  <a:pos x="T1" y="T3"/>
                                </a:cxn>
                                <a:cxn ang="0">
                                  <a:pos x="T5" y="T7"/>
                                </a:cxn>
                                <a:cxn ang="0">
                                  <a:pos x="T9" y="T11"/>
                                </a:cxn>
                                <a:cxn ang="0">
                                  <a:pos x="T13" y="T15"/>
                                </a:cxn>
                                <a:cxn ang="0">
                                  <a:pos x="T17" y="T19"/>
                                </a:cxn>
                              </a:cxnLst>
                              <a:rect l="0" t="0" r="r" b="b"/>
                              <a:pathLst>
                                <a:path w="2180" h="269">
                                  <a:moveTo>
                                    <a:pt x="0" y="269"/>
                                  </a:moveTo>
                                  <a:lnTo>
                                    <a:pt x="2180" y="269"/>
                                  </a:lnTo>
                                  <a:lnTo>
                                    <a:pt x="2180" y="0"/>
                                  </a:lnTo>
                                  <a:lnTo>
                                    <a:pt x="0" y="0"/>
                                  </a:lnTo>
                                  <a:lnTo>
                                    <a:pt x="0" y="269"/>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 name="Group 8"/>
                        <wpg:cNvGrpSpPr>
                          <a:grpSpLocks/>
                        </wpg:cNvGrpSpPr>
                        <wpg:grpSpPr bwMode="auto">
                          <a:xfrm>
                            <a:off x="3677" y="8240"/>
                            <a:ext cx="2180" cy="267"/>
                            <a:chOff x="3677" y="8240"/>
                            <a:chExt cx="2180" cy="267"/>
                          </a:xfrm>
                        </wpg:grpSpPr>
                        <wps:wsp>
                          <wps:cNvPr id="21" name="Freeform 9"/>
                          <wps:cNvSpPr>
                            <a:spLocks/>
                          </wps:cNvSpPr>
                          <wps:spPr bwMode="auto">
                            <a:xfrm>
                              <a:off x="3677" y="8240"/>
                              <a:ext cx="2180" cy="267"/>
                            </a:xfrm>
                            <a:custGeom>
                              <a:avLst/>
                              <a:gdLst>
                                <a:gd name="T0" fmla="+- 0 3677 3677"/>
                                <a:gd name="T1" fmla="*/ T0 w 2180"/>
                                <a:gd name="T2" fmla="+- 0 8507 8240"/>
                                <a:gd name="T3" fmla="*/ 8507 h 267"/>
                                <a:gd name="T4" fmla="+- 0 5857 3677"/>
                                <a:gd name="T5" fmla="*/ T4 w 2180"/>
                                <a:gd name="T6" fmla="+- 0 8507 8240"/>
                                <a:gd name="T7" fmla="*/ 8507 h 267"/>
                                <a:gd name="T8" fmla="+- 0 5857 3677"/>
                                <a:gd name="T9" fmla="*/ T8 w 2180"/>
                                <a:gd name="T10" fmla="+- 0 8240 8240"/>
                                <a:gd name="T11" fmla="*/ 8240 h 267"/>
                                <a:gd name="T12" fmla="+- 0 3677 3677"/>
                                <a:gd name="T13" fmla="*/ T12 w 2180"/>
                                <a:gd name="T14" fmla="+- 0 8240 8240"/>
                                <a:gd name="T15" fmla="*/ 8240 h 267"/>
                                <a:gd name="T16" fmla="+- 0 3677 3677"/>
                                <a:gd name="T17" fmla="*/ T16 w 2180"/>
                                <a:gd name="T18" fmla="+- 0 8507 8240"/>
                                <a:gd name="T19" fmla="*/ 8507 h 267"/>
                              </a:gdLst>
                              <a:ahLst/>
                              <a:cxnLst>
                                <a:cxn ang="0">
                                  <a:pos x="T1" y="T3"/>
                                </a:cxn>
                                <a:cxn ang="0">
                                  <a:pos x="T5" y="T7"/>
                                </a:cxn>
                                <a:cxn ang="0">
                                  <a:pos x="T9" y="T11"/>
                                </a:cxn>
                                <a:cxn ang="0">
                                  <a:pos x="T13" y="T15"/>
                                </a:cxn>
                                <a:cxn ang="0">
                                  <a:pos x="T17" y="T19"/>
                                </a:cxn>
                              </a:cxnLst>
                              <a:rect l="0" t="0" r="r" b="b"/>
                              <a:pathLst>
                                <a:path w="2180" h="267">
                                  <a:moveTo>
                                    <a:pt x="0" y="267"/>
                                  </a:moveTo>
                                  <a:lnTo>
                                    <a:pt x="2180" y="267"/>
                                  </a:lnTo>
                                  <a:lnTo>
                                    <a:pt x="2180" y="0"/>
                                  </a:lnTo>
                                  <a:lnTo>
                                    <a:pt x="0" y="0"/>
                                  </a:lnTo>
                                  <a:lnTo>
                                    <a:pt x="0" y="267"/>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 name="Group 10"/>
                        <wpg:cNvGrpSpPr>
                          <a:grpSpLocks/>
                        </wpg:cNvGrpSpPr>
                        <wpg:grpSpPr bwMode="auto">
                          <a:xfrm>
                            <a:off x="3677" y="8507"/>
                            <a:ext cx="2180" cy="270"/>
                            <a:chOff x="3677" y="8507"/>
                            <a:chExt cx="2180" cy="270"/>
                          </a:xfrm>
                        </wpg:grpSpPr>
                        <wps:wsp>
                          <wps:cNvPr id="23" name="Freeform 11"/>
                          <wps:cNvSpPr>
                            <a:spLocks/>
                          </wps:cNvSpPr>
                          <wps:spPr bwMode="auto">
                            <a:xfrm>
                              <a:off x="3677" y="8507"/>
                              <a:ext cx="2180" cy="270"/>
                            </a:xfrm>
                            <a:custGeom>
                              <a:avLst/>
                              <a:gdLst>
                                <a:gd name="T0" fmla="+- 0 3677 3677"/>
                                <a:gd name="T1" fmla="*/ T0 w 2180"/>
                                <a:gd name="T2" fmla="+- 0 8776 8507"/>
                                <a:gd name="T3" fmla="*/ 8776 h 270"/>
                                <a:gd name="T4" fmla="+- 0 5857 3677"/>
                                <a:gd name="T5" fmla="*/ T4 w 2180"/>
                                <a:gd name="T6" fmla="+- 0 8776 8507"/>
                                <a:gd name="T7" fmla="*/ 8776 h 270"/>
                                <a:gd name="T8" fmla="+- 0 5857 3677"/>
                                <a:gd name="T9" fmla="*/ T8 w 2180"/>
                                <a:gd name="T10" fmla="+- 0 8507 8507"/>
                                <a:gd name="T11" fmla="*/ 8507 h 270"/>
                                <a:gd name="T12" fmla="+- 0 3677 3677"/>
                                <a:gd name="T13" fmla="*/ T12 w 2180"/>
                                <a:gd name="T14" fmla="+- 0 8507 8507"/>
                                <a:gd name="T15" fmla="*/ 8507 h 270"/>
                                <a:gd name="T16" fmla="+- 0 3677 3677"/>
                                <a:gd name="T17" fmla="*/ T16 w 2180"/>
                                <a:gd name="T18" fmla="+- 0 8776 8507"/>
                                <a:gd name="T19" fmla="*/ 8776 h 270"/>
                              </a:gdLst>
                              <a:ahLst/>
                              <a:cxnLst>
                                <a:cxn ang="0">
                                  <a:pos x="T1" y="T3"/>
                                </a:cxn>
                                <a:cxn ang="0">
                                  <a:pos x="T5" y="T7"/>
                                </a:cxn>
                                <a:cxn ang="0">
                                  <a:pos x="T9" y="T11"/>
                                </a:cxn>
                                <a:cxn ang="0">
                                  <a:pos x="T13" y="T15"/>
                                </a:cxn>
                                <a:cxn ang="0">
                                  <a:pos x="T17" y="T19"/>
                                </a:cxn>
                              </a:cxnLst>
                              <a:rect l="0" t="0" r="r" b="b"/>
                              <a:pathLst>
                                <a:path w="2180" h="270">
                                  <a:moveTo>
                                    <a:pt x="0" y="269"/>
                                  </a:moveTo>
                                  <a:lnTo>
                                    <a:pt x="2180" y="269"/>
                                  </a:lnTo>
                                  <a:lnTo>
                                    <a:pt x="2180" y="0"/>
                                  </a:lnTo>
                                  <a:lnTo>
                                    <a:pt x="0" y="0"/>
                                  </a:lnTo>
                                  <a:lnTo>
                                    <a:pt x="0" y="269"/>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 name="Group 12"/>
                        <wpg:cNvGrpSpPr>
                          <a:grpSpLocks/>
                        </wpg:cNvGrpSpPr>
                        <wpg:grpSpPr bwMode="auto">
                          <a:xfrm>
                            <a:off x="3677" y="8788"/>
                            <a:ext cx="2180" cy="267"/>
                            <a:chOff x="3677" y="8788"/>
                            <a:chExt cx="2180" cy="267"/>
                          </a:xfrm>
                        </wpg:grpSpPr>
                        <wps:wsp>
                          <wps:cNvPr id="25" name="Freeform 13"/>
                          <wps:cNvSpPr>
                            <a:spLocks/>
                          </wps:cNvSpPr>
                          <wps:spPr bwMode="auto">
                            <a:xfrm>
                              <a:off x="3677" y="8788"/>
                              <a:ext cx="2180" cy="267"/>
                            </a:xfrm>
                            <a:custGeom>
                              <a:avLst/>
                              <a:gdLst>
                                <a:gd name="T0" fmla="+- 0 3677 3677"/>
                                <a:gd name="T1" fmla="*/ T0 w 2180"/>
                                <a:gd name="T2" fmla="+- 0 9054 8788"/>
                                <a:gd name="T3" fmla="*/ 9054 h 267"/>
                                <a:gd name="T4" fmla="+- 0 5857 3677"/>
                                <a:gd name="T5" fmla="*/ T4 w 2180"/>
                                <a:gd name="T6" fmla="+- 0 9054 8788"/>
                                <a:gd name="T7" fmla="*/ 9054 h 267"/>
                                <a:gd name="T8" fmla="+- 0 5857 3677"/>
                                <a:gd name="T9" fmla="*/ T8 w 2180"/>
                                <a:gd name="T10" fmla="+- 0 8788 8788"/>
                                <a:gd name="T11" fmla="*/ 8788 h 267"/>
                                <a:gd name="T12" fmla="+- 0 3677 3677"/>
                                <a:gd name="T13" fmla="*/ T12 w 2180"/>
                                <a:gd name="T14" fmla="+- 0 8788 8788"/>
                                <a:gd name="T15" fmla="*/ 8788 h 267"/>
                                <a:gd name="T16" fmla="+- 0 3677 3677"/>
                                <a:gd name="T17" fmla="*/ T16 w 2180"/>
                                <a:gd name="T18" fmla="+- 0 9054 8788"/>
                                <a:gd name="T19" fmla="*/ 9054 h 267"/>
                              </a:gdLst>
                              <a:ahLst/>
                              <a:cxnLst>
                                <a:cxn ang="0">
                                  <a:pos x="T1" y="T3"/>
                                </a:cxn>
                                <a:cxn ang="0">
                                  <a:pos x="T5" y="T7"/>
                                </a:cxn>
                                <a:cxn ang="0">
                                  <a:pos x="T9" y="T11"/>
                                </a:cxn>
                                <a:cxn ang="0">
                                  <a:pos x="T13" y="T15"/>
                                </a:cxn>
                                <a:cxn ang="0">
                                  <a:pos x="T17" y="T19"/>
                                </a:cxn>
                              </a:cxnLst>
                              <a:rect l="0" t="0" r="r" b="b"/>
                              <a:pathLst>
                                <a:path w="2180" h="267">
                                  <a:moveTo>
                                    <a:pt x="0" y="266"/>
                                  </a:moveTo>
                                  <a:lnTo>
                                    <a:pt x="2180" y="266"/>
                                  </a:lnTo>
                                  <a:lnTo>
                                    <a:pt x="2180" y="0"/>
                                  </a:lnTo>
                                  <a:lnTo>
                                    <a:pt x="0" y="0"/>
                                  </a:lnTo>
                                  <a:lnTo>
                                    <a:pt x="0" y="266"/>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 name="Group 14"/>
                        <wpg:cNvGrpSpPr>
                          <a:grpSpLocks/>
                        </wpg:cNvGrpSpPr>
                        <wpg:grpSpPr bwMode="auto">
                          <a:xfrm>
                            <a:off x="3677" y="9054"/>
                            <a:ext cx="2180" cy="269"/>
                            <a:chOff x="3677" y="9054"/>
                            <a:chExt cx="2180" cy="269"/>
                          </a:xfrm>
                        </wpg:grpSpPr>
                        <wps:wsp>
                          <wps:cNvPr id="27" name="Freeform 15"/>
                          <wps:cNvSpPr>
                            <a:spLocks/>
                          </wps:cNvSpPr>
                          <wps:spPr bwMode="auto">
                            <a:xfrm>
                              <a:off x="3677" y="9054"/>
                              <a:ext cx="2180" cy="269"/>
                            </a:xfrm>
                            <a:custGeom>
                              <a:avLst/>
                              <a:gdLst>
                                <a:gd name="T0" fmla="+- 0 3677 3677"/>
                                <a:gd name="T1" fmla="*/ T0 w 2180"/>
                                <a:gd name="T2" fmla="+- 0 9323 9054"/>
                                <a:gd name="T3" fmla="*/ 9323 h 269"/>
                                <a:gd name="T4" fmla="+- 0 5857 3677"/>
                                <a:gd name="T5" fmla="*/ T4 w 2180"/>
                                <a:gd name="T6" fmla="+- 0 9323 9054"/>
                                <a:gd name="T7" fmla="*/ 9323 h 269"/>
                                <a:gd name="T8" fmla="+- 0 5857 3677"/>
                                <a:gd name="T9" fmla="*/ T8 w 2180"/>
                                <a:gd name="T10" fmla="+- 0 9054 9054"/>
                                <a:gd name="T11" fmla="*/ 9054 h 269"/>
                                <a:gd name="T12" fmla="+- 0 3677 3677"/>
                                <a:gd name="T13" fmla="*/ T12 w 2180"/>
                                <a:gd name="T14" fmla="+- 0 9054 9054"/>
                                <a:gd name="T15" fmla="*/ 9054 h 269"/>
                                <a:gd name="T16" fmla="+- 0 3677 3677"/>
                                <a:gd name="T17" fmla="*/ T16 w 2180"/>
                                <a:gd name="T18" fmla="+- 0 9323 9054"/>
                                <a:gd name="T19" fmla="*/ 9323 h 269"/>
                              </a:gdLst>
                              <a:ahLst/>
                              <a:cxnLst>
                                <a:cxn ang="0">
                                  <a:pos x="T1" y="T3"/>
                                </a:cxn>
                                <a:cxn ang="0">
                                  <a:pos x="T5" y="T7"/>
                                </a:cxn>
                                <a:cxn ang="0">
                                  <a:pos x="T9" y="T11"/>
                                </a:cxn>
                                <a:cxn ang="0">
                                  <a:pos x="T13" y="T15"/>
                                </a:cxn>
                                <a:cxn ang="0">
                                  <a:pos x="T17" y="T19"/>
                                </a:cxn>
                              </a:cxnLst>
                              <a:rect l="0" t="0" r="r" b="b"/>
                              <a:pathLst>
                                <a:path w="2180" h="269">
                                  <a:moveTo>
                                    <a:pt x="0" y="269"/>
                                  </a:moveTo>
                                  <a:lnTo>
                                    <a:pt x="2180" y="269"/>
                                  </a:lnTo>
                                  <a:lnTo>
                                    <a:pt x="2180" y="0"/>
                                  </a:lnTo>
                                  <a:lnTo>
                                    <a:pt x="0" y="0"/>
                                  </a:lnTo>
                                  <a:lnTo>
                                    <a:pt x="0" y="269"/>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15E7EB25" id="Group 15" o:spid="_x0000_s1026" style="position:absolute;margin-left:183.85pt;margin-top:385.15pt;width:109pt;height:81.05pt;z-index:-251655168;mso-position-horizontal-relative:page;mso-position-vertical-relative:page" coordorigin="3677,7703" coordsize="2180,1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">
                <v:group id="Group 4" o:spid="_x0000_s1027" style="position:absolute;left:3677;top:7703;width:2180;height:269" coordorigin="3677,7703" coordsize="218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5" o:spid="_x0000_s1028" style="position:absolute;left:3677;top:7703;width:2180;height:269;visibility:visible;mso-wrap-style:square;v-text-anchor:top" coordsize="218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" path="m,268r2180,l2180,,,,,268xe" fillcolor="#d9d9d9" stroked="f">
                    <v:path arrowok="t" o:connecttype="custom" o:connectlocs="0,7971;2180,7971;2180,7703;0,7703;0,7971" o:connectangles="0,0,0,0,0"/>
                  </v:shape>
                </v:group>
                <v:group id="Group 6" o:spid="_x0000_s1029" style="position:absolute;left:3677;top:7971;width:2180;height:269" coordorigin="3677,7971" coordsize="218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7" o:spid="_x0000_s1030" style="position:absolute;left:3677;top:7971;width:2180;height:269;visibility:visible;mso-wrap-style:square;v-text-anchor:top" coordsize="218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" path="m,269r2180,l2180,,,,,269xe" fillcolor="#d9d9d9" stroked="f">
                    <v:path arrowok="t" o:connecttype="custom" o:connectlocs="0,8240;2180,8240;2180,7971;0,7971;0,8240" o:connectangles="0,0,0,0,0"/>
                  </v:shape>
                </v:group>
                <v:group id="Group 8" o:spid="_x0000_s1031" style="position:absolute;left:3677;top:8240;width:2180;height:267" coordorigin="3677,8240" coordsize="218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9" o:spid="_x0000_s1032" style="position:absolute;left:3677;top:8240;width:2180;height:267;visibility:visible;mso-wrap-style:square;v-text-anchor:top" coordsize="218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" path="m,267r2180,l2180,,,,,267xe" fillcolor="#d9d9d9" stroked="f">
                    <v:path arrowok="t" o:connecttype="custom" o:connectlocs="0,8507;2180,8507;2180,8240;0,8240;0,8507" o:connectangles="0,0,0,0,0"/>
                  </v:shape>
                </v:group>
                <v:group id="Group 10" o:spid="_x0000_s1033" style="position:absolute;left:3677;top:8507;width:2180;height:270" coordorigin="3677,8507" coordsize="218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11" o:spid="_x0000_s1034" style="position:absolute;left:3677;top:8507;width:2180;height:270;visibility:visible;mso-wrap-style:square;v-text-anchor:top" coordsize="218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" path="m,269r2180,l2180,,,,,269xe" fillcolor="#d9d9d9" stroked="f">
                    <v:path arrowok="t" o:connecttype="custom" o:connectlocs="0,8776;2180,8776;2180,8507;0,8507;0,8776" o:connectangles="0,0,0,0,0"/>
                  </v:shape>
                </v:group>
                <v:group id="Group 12" o:spid="_x0000_s1035" style="position:absolute;left:3677;top:8788;width:2180;height:267" coordorigin="3677,8788" coordsize="218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13" o:spid="_x0000_s1036" style="position:absolute;left:3677;top:8788;width:2180;height:267;visibility:visible;mso-wrap-style:square;v-text-anchor:top" coordsize="218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" path="m,266r2180,l2180,,,,,266xe" fillcolor="#d9d9d9" stroked="f">
                    <v:path arrowok="t" o:connecttype="custom" o:connectlocs="0,9054;2180,9054;2180,8788;0,8788;0,9054" o:connectangles="0,0,0,0,0"/>
                  </v:shape>
                </v:group>
                <v:group id="Group 14" o:spid="_x0000_s1037" style="position:absolute;left:3677;top:9054;width:2180;height:269" coordorigin="3677,9054" coordsize="218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15" o:spid="_x0000_s1038" style="position:absolute;left:3677;top:9054;width:2180;height:269;visibility:visible;mso-wrap-style:square;v-text-anchor:top" coordsize="218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" path="m,269r2180,l2180,,,,,269xe" fillcolor="#d9d9d9" stroked="f">
                    <v:path arrowok="t" o:connecttype="custom" o:connectlocs="0,9323;2180,9323;2180,9054;0,9054;0,9323" o:connectangles="0,0,0,0,0"/>
                  </v:shape>
                </v:group>
                <w10:wrap anchorx="page" anchory="page"/>
              </v:group>
            </w:pict>
          </mc:Fallback>
        </mc:AlternateContent>
      </w:r>
      <w:r w:rsidRPr="000A37C3">
        <w:rPr>
          <w:b/>
          <w:noProof/>
          <w:lang w:val="en-US"/>
        </w:rPr>
        <mc:AlternateContent>
          <mc:Choice Requires="wpg">
            <w:drawing>
              <wp:anchor distT="0" distB="0" distL="114300" distR="114300" simplePos="0" relativeHeight="251662336" behindDoc="1" locked="0" layoutInCell="1" allowOverlap="1" wp14:anchorId="2CF9651A" wp14:editId="76A86E8F">
                <wp:simplePos x="0" y="0"/>
                <wp:positionH relativeFrom="page">
                  <wp:posOffset>2334895</wp:posOffset>
                </wp:positionH>
                <wp:positionV relativeFrom="page">
                  <wp:posOffset>6267450</wp:posOffset>
                </wp:positionV>
                <wp:extent cx="1384300" cy="1024255"/>
                <wp:effectExtent l="1270" t="0" r="0" b="444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4300" cy="1024255"/>
                          <a:chOff x="3677" y="9870"/>
                          <a:chExt cx="2180" cy="1613"/>
                        </a:xfrm>
                      </wpg:grpSpPr>
                      <wpg:grpSp>
                        <wpg:cNvPr id="3" name="Group 17"/>
                        <wpg:cNvGrpSpPr>
                          <a:grpSpLocks/>
                        </wpg:cNvGrpSpPr>
                        <wpg:grpSpPr bwMode="auto">
                          <a:xfrm>
                            <a:off x="3677" y="9870"/>
                            <a:ext cx="2180" cy="269"/>
                            <a:chOff x="3677" y="9870"/>
                            <a:chExt cx="2180" cy="269"/>
                          </a:xfrm>
                        </wpg:grpSpPr>
                        <wps:wsp>
                          <wps:cNvPr id="4" name="Freeform 18"/>
                          <wps:cNvSpPr>
                            <a:spLocks/>
                          </wps:cNvSpPr>
                          <wps:spPr bwMode="auto">
                            <a:xfrm>
                              <a:off x="3677" y="9870"/>
                              <a:ext cx="2180" cy="269"/>
                            </a:xfrm>
                            <a:custGeom>
                              <a:avLst/>
                              <a:gdLst>
                                <a:gd name="T0" fmla="+- 0 3677 3677"/>
                                <a:gd name="T1" fmla="*/ T0 w 2180"/>
                                <a:gd name="T2" fmla="+- 0 10139 9870"/>
                                <a:gd name="T3" fmla="*/ 10139 h 269"/>
                                <a:gd name="T4" fmla="+- 0 5857 3677"/>
                                <a:gd name="T5" fmla="*/ T4 w 2180"/>
                                <a:gd name="T6" fmla="+- 0 10139 9870"/>
                                <a:gd name="T7" fmla="*/ 10139 h 269"/>
                                <a:gd name="T8" fmla="+- 0 5857 3677"/>
                                <a:gd name="T9" fmla="*/ T8 w 2180"/>
                                <a:gd name="T10" fmla="+- 0 9870 9870"/>
                                <a:gd name="T11" fmla="*/ 9870 h 269"/>
                                <a:gd name="T12" fmla="+- 0 3677 3677"/>
                                <a:gd name="T13" fmla="*/ T12 w 2180"/>
                                <a:gd name="T14" fmla="+- 0 9870 9870"/>
                                <a:gd name="T15" fmla="*/ 9870 h 269"/>
                                <a:gd name="T16" fmla="+- 0 3677 3677"/>
                                <a:gd name="T17" fmla="*/ T16 w 2180"/>
                                <a:gd name="T18" fmla="+- 0 10139 9870"/>
                                <a:gd name="T19" fmla="*/ 10139 h 269"/>
                              </a:gdLst>
                              <a:ahLst/>
                              <a:cxnLst>
                                <a:cxn ang="0">
                                  <a:pos x="T1" y="T3"/>
                                </a:cxn>
                                <a:cxn ang="0">
                                  <a:pos x="T5" y="T7"/>
                                </a:cxn>
                                <a:cxn ang="0">
                                  <a:pos x="T9" y="T11"/>
                                </a:cxn>
                                <a:cxn ang="0">
                                  <a:pos x="T13" y="T15"/>
                                </a:cxn>
                                <a:cxn ang="0">
                                  <a:pos x="T17" y="T19"/>
                                </a:cxn>
                              </a:cxnLst>
                              <a:rect l="0" t="0" r="r" b="b"/>
                              <a:pathLst>
                                <a:path w="2180" h="269">
                                  <a:moveTo>
                                    <a:pt x="0" y="269"/>
                                  </a:moveTo>
                                  <a:lnTo>
                                    <a:pt x="2180" y="269"/>
                                  </a:lnTo>
                                  <a:lnTo>
                                    <a:pt x="2180" y="0"/>
                                  </a:lnTo>
                                  <a:lnTo>
                                    <a:pt x="0" y="0"/>
                                  </a:lnTo>
                                  <a:lnTo>
                                    <a:pt x="0" y="269"/>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 name="Group 19"/>
                        <wpg:cNvGrpSpPr>
                          <a:grpSpLocks/>
                        </wpg:cNvGrpSpPr>
                        <wpg:grpSpPr bwMode="auto">
                          <a:xfrm>
                            <a:off x="3677" y="10139"/>
                            <a:ext cx="2180" cy="269"/>
                            <a:chOff x="3677" y="10139"/>
                            <a:chExt cx="2180" cy="269"/>
                          </a:xfrm>
                        </wpg:grpSpPr>
                        <wps:wsp>
                          <wps:cNvPr id="6" name="Freeform 20"/>
                          <wps:cNvSpPr>
                            <a:spLocks/>
                          </wps:cNvSpPr>
                          <wps:spPr bwMode="auto">
                            <a:xfrm>
                              <a:off x="3677" y="10139"/>
                              <a:ext cx="2180" cy="269"/>
                            </a:xfrm>
                            <a:custGeom>
                              <a:avLst/>
                              <a:gdLst>
                                <a:gd name="T0" fmla="+- 0 3677 3677"/>
                                <a:gd name="T1" fmla="*/ T0 w 2180"/>
                                <a:gd name="T2" fmla="+- 0 10408 10139"/>
                                <a:gd name="T3" fmla="*/ 10408 h 269"/>
                                <a:gd name="T4" fmla="+- 0 5857 3677"/>
                                <a:gd name="T5" fmla="*/ T4 w 2180"/>
                                <a:gd name="T6" fmla="+- 0 10408 10139"/>
                                <a:gd name="T7" fmla="*/ 10408 h 269"/>
                                <a:gd name="T8" fmla="+- 0 5857 3677"/>
                                <a:gd name="T9" fmla="*/ T8 w 2180"/>
                                <a:gd name="T10" fmla="+- 0 10139 10139"/>
                                <a:gd name="T11" fmla="*/ 10139 h 269"/>
                                <a:gd name="T12" fmla="+- 0 3677 3677"/>
                                <a:gd name="T13" fmla="*/ T12 w 2180"/>
                                <a:gd name="T14" fmla="+- 0 10139 10139"/>
                                <a:gd name="T15" fmla="*/ 10139 h 269"/>
                                <a:gd name="T16" fmla="+- 0 3677 3677"/>
                                <a:gd name="T17" fmla="*/ T16 w 2180"/>
                                <a:gd name="T18" fmla="+- 0 10408 10139"/>
                                <a:gd name="T19" fmla="*/ 10408 h 269"/>
                              </a:gdLst>
                              <a:ahLst/>
                              <a:cxnLst>
                                <a:cxn ang="0">
                                  <a:pos x="T1" y="T3"/>
                                </a:cxn>
                                <a:cxn ang="0">
                                  <a:pos x="T5" y="T7"/>
                                </a:cxn>
                                <a:cxn ang="0">
                                  <a:pos x="T9" y="T11"/>
                                </a:cxn>
                                <a:cxn ang="0">
                                  <a:pos x="T13" y="T15"/>
                                </a:cxn>
                                <a:cxn ang="0">
                                  <a:pos x="T17" y="T19"/>
                                </a:cxn>
                              </a:cxnLst>
                              <a:rect l="0" t="0" r="r" b="b"/>
                              <a:pathLst>
                                <a:path w="2180" h="269">
                                  <a:moveTo>
                                    <a:pt x="0" y="269"/>
                                  </a:moveTo>
                                  <a:lnTo>
                                    <a:pt x="2180" y="269"/>
                                  </a:lnTo>
                                  <a:lnTo>
                                    <a:pt x="2180" y="0"/>
                                  </a:lnTo>
                                  <a:lnTo>
                                    <a:pt x="0" y="0"/>
                                  </a:lnTo>
                                  <a:lnTo>
                                    <a:pt x="0" y="269"/>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 name="Group 21"/>
                        <wpg:cNvGrpSpPr>
                          <a:grpSpLocks/>
                        </wpg:cNvGrpSpPr>
                        <wpg:grpSpPr bwMode="auto">
                          <a:xfrm>
                            <a:off x="3677" y="10408"/>
                            <a:ext cx="2180" cy="269"/>
                            <a:chOff x="3677" y="10408"/>
                            <a:chExt cx="2180" cy="269"/>
                          </a:xfrm>
                        </wpg:grpSpPr>
                        <wps:wsp>
                          <wps:cNvPr id="8" name="Freeform 22"/>
                          <wps:cNvSpPr>
                            <a:spLocks/>
                          </wps:cNvSpPr>
                          <wps:spPr bwMode="auto">
                            <a:xfrm>
                              <a:off x="3677" y="10408"/>
                              <a:ext cx="2180" cy="269"/>
                            </a:xfrm>
                            <a:custGeom>
                              <a:avLst/>
                              <a:gdLst>
                                <a:gd name="T0" fmla="+- 0 3677 3677"/>
                                <a:gd name="T1" fmla="*/ T0 w 2180"/>
                                <a:gd name="T2" fmla="+- 0 10677 10408"/>
                                <a:gd name="T3" fmla="*/ 10677 h 269"/>
                                <a:gd name="T4" fmla="+- 0 5857 3677"/>
                                <a:gd name="T5" fmla="*/ T4 w 2180"/>
                                <a:gd name="T6" fmla="+- 0 10677 10408"/>
                                <a:gd name="T7" fmla="*/ 10677 h 269"/>
                                <a:gd name="T8" fmla="+- 0 5857 3677"/>
                                <a:gd name="T9" fmla="*/ T8 w 2180"/>
                                <a:gd name="T10" fmla="+- 0 10408 10408"/>
                                <a:gd name="T11" fmla="*/ 10408 h 269"/>
                                <a:gd name="T12" fmla="+- 0 3677 3677"/>
                                <a:gd name="T13" fmla="*/ T12 w 2180"/>
                                <a:gd name="T14" fmla="+- 0 10408 10408"/>
                                <a:gd name="T15" fmla="*/ 10408 h 269"/>
                                <a:gd name="T16" fmla="+- 0 3677 3677"/>
                                <a:gd name="T17" fmla="*/ T16 w 2180"/>
                                <a:gd name="T18" fmla="+- 0 10677 10408"/>
                                <a:gd name="T19" fmla="*/ 10677 h 269"/>
                              </a:gdLst>
                              <a:ahLst/>
                              <a:cxnLst>
                                <a:cxn ang="0">
                                  <a:pos x="T1" y="T3"/>
                                </a:cxn>
                                <a:cxn ang="0">
                                  <a:pos x="T5" y="T7"/>
                                </a:cxn>
                                <a:cxn ang="0">
                                  <a:pos x="T9" y="T11"/>
                                </a:cxn>
                                <a:cxn ang="0">
                                  <a:pos x="T13" y="T15"/>
                                </a:cxn>
                                <a:cxn ang="0">
                                  <a:pos x="T17" y="T19"/>
                                </a:cxn>
                              </a:cxnLst>
                              <a:rect l="0" t="0" r="r" b="b"/>
                              <a:pathLst>
                                <a:path w="2180" h="269">
                                  <a:moveTo>
                                    <a:pt x="0" y="269"/>
                                  </a:moveTo>
                                  <a:lnTo>
                                    <a:pt x="2180" y="269"/>
                                  </a:lnTo>
                                  <a:lnTo>
                                    <a:pt x="2180" y="0"/>
                                  </a:lnTo>
                                  <a:lnTo>
                                    <a:pt x="0" y="0"/>
                                  </a:lnTo>
                                  <a:lnTo>
                                    <a:pt x="0" y="269"/>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 name="Group 23"/>
                        <wpg:cNvGrpSpPr>
                          <a:grpSpLocks/>
                        </wpg:cNvGrpSpPr>
                        <wpg:grpSpPr bwMode="auto">
                          <a:xfrm>
                            <a:off x="3677" y="10677"/>
                            <a:ext cx="2180" cy="269"/>
                            <a:chOff x="3677" y="10677"/>
                            <a:chExt cx="2180" cy="269"/>
                          </a:xfrm>
                        </wpg:grpSpPr>
                        <wps:wsp>
                          <wps:cNvPr id="10" name="Freeform 24"/>
                          <wps:cNvSpPr>
                            <a:spLocks/>
                          </wps:cNvSpPr>
                          <wps:spPr bwMode="auto">
                            <a:xfrm>
                              <a:off x="3677" y="10677"/>
                              <a:ext cx="2180" cy="269"/>
                            </a:xfrm>
                            <a:custGeom>
                              <a:avLst/>
                              <a:gdLst>
                                <a:gd name="T0" fmla="+- 0 3677 3677"/>
                                <a:gd name="T1" fmla="*/ T0 w 2180"/>
                                <a:gd name="T2" fmla="+- 0 10945 10677"/>
                                <a:gd name="T3" fmla="*/ 10945 h 269"/>
                                <a:gd name="T4" fmla="+- 0 5857 3677"/>
                                <a:gd name="T5" fmla="*/ T4 w 2180"/>
                                <a:gd name="T6" fmla="+- 0 10945 10677"/>
                                <a:gd name="T7" fmla="*/ 10945 h 269"/>
                                <a:gd name="T8" fmla="+- 0 5857 3677"/>
                                <a:gd name="T9" fmla="*/ T8 w 2180"/>
                                <a:gd name="T10" fmla="+- 0 10677 10677"/>
                                <a:gd name="T11" fmla="*/ 10677 h 269"/>
                                <a:gd name="T12" fmla="+- 0 3677 3677"/>
                                <a:gd name="T13" fmla="*/ T12 w 2180"/>
                                <a:gd name="T14" fmla="+- 0 10677 10677"/>
                                <a:gd name="T15" fmla="*/ 10677 h 269"/>
                                <a:gd name="T16" fmla="+- 0 3677 3677"/>
                                <a:gd name="T17" fmla="*/ T16 w 2180"/>
                                <a:gd name="T18" fmla="+- 0 10945 10677"/>
                                <a:gd name="T19" fmla="*/ 10945 h 269"/>
                              </a:gdLst>
                              <a:ahLst/>
                              <a:cxnLst>
                                <a:cxn ang="0">
                                  <a:pos x="T1" y="T3"/>
                                </a:cxn>
                                <a:cxn ang="0">
                                  <a:pos x="T5" y="T7"/>
                                </a:cxn>
                                <a:cxn ang="0">
                                  <a:pos x="T9" y="T11"/>
                                </a:cxn>
                                <a:cxn ang="0">
                                  <a:pos x="T13" y="T15"/>
                                </a:cxn>
                                <a:cxn ang="0">
                                  <a:pos x="T17" y="T19"/>
                                </a:cxn>
                              </a:cxnLst>
                              <a:rect l="0" t="0" r="r" b="b"/>
                              <a:pathLst>
                                <a:path w="2180" h="269">
                                  <a:moveTo>
                                    <a:pt x="0" y="268"/>
                                  </a:moveTo>
                                  <a:lnTo>
                                    <a:pt x="2180" y="268"/>
                                  </a:lnTo>
                                  <a:lnTo>
                                    <a:pt x="2180" y="0"/>
                                  </a:lnTo>
                                  <a:lnTo>
                                    <a:pt x="0" y="0"/>
                                  </a:lnTo>
                                  <a:lnTo>
                                    <a:pt x="0" y="268"/>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 name="Group 25"/>
                        <wpg:cNvGrpSpPr>
                          <a:grpSpLocks/>
                        </wpg:cNvGrpSpPr>
                        <wpg:grpSpPr bwMode="auto">
                          <a:xfrm>
                            <a:off x="3677" y="10945"/>
                            <a:ext cx="2180" cy="269"/>
                            <a:chOff x="3677" y="10945"/>
                            <a:chExt cx="2180" cy="269"/>
                          </a:xfrm>
                        </wpg:grpSpPr>
                        <wps:wsp>
                          <wps:cNvPr id="12" name="Freeform 26"/>
                          <wps:cNvSpPr>
                            <a:spLocks/>
                          </wps:cNvSpPr>
                          <wps:spPr bwMode="auto">
                            <a:xfrm>
                              <a:off x="3677" y="10945"/>
                              <a:ext cx="2180" cy="269"/>
                            </a:xfrm>
                            <a:custGeom>
                              <a:avLst/>
                              <a:gdLst>
                                <a:gd name="T0" fmla="+- 0 3677 3677"/>
                                <a:gd name="T1" fmla="*/ T0 w 2180"/>
                                <a:gd name="T2" fmla="+- 0 11214 10945"/>
                                <a:gd name="T3" fmla="*/ 11214 h 269"/>
                                <a:gd name="T4" fmla="+- 0 5857 3677"/>
                                <a:gd name="T5" fmla="*/ T4 w 2180"/>
                                <a:gd name="T6" fmla="+- 0 11214 10945"/>
                                <a:gd name="T7" fmla="*/ 11214 h 269"/>
                                <a:gd name="T8" fmla="+- 0 5857 3677"/>
                                <a:gd name="T9" fmla="*/ T8 w 2180"/>
                                <a:gd name="T10" fmla="+- 0 10945 10945"/>
                                <a:gd name="T11" fmla="*/ 10945 h 269"/>
                                <a:gd name="T12" fmla="+- 0 3677 3677"/>
                                <a:gd name="T13" fmla="*/ T12 w 2180"/>
                                <a:gd name="T14" fmla="+- 0 10945 10945"/>
                                <a:gd name="T15" fmla="*/ 10945 h 269"/>
                                <a:gd name="T16" fmla="+- 0 3677 3677"/>
                                <a:gd name="T17" fmla="*/ T16 w 2180"/>
                                <a:gd name="T18" fmla="+- 0 11214 10945"/>
                                <a:gd name="T19" fmla="*/ 11214 h 269"/>
                              </a:gdLst>
                              <a:ahLst/>
                              <a:cxnLst>
                                <a:cxn ang="0">
                                  <a:pos x="T1" y="T3"/>
                                </a:cxn>
                                <a:cxn ang="0">
                                  <a:pos x="T5" y="T7"/>
                                </a:cxn>
                                <a:cxn ang="0">
                                  <a:pos x="T9" y="T11"/>
                                </a:cxn>
                                <a:cxn ang="0">
                                  <a:pos x="T13" y="T15"/>
                                </a:cxn>
                                <a:cxn ang="0">
                                  <a:pos x="T17" y="T19"/>
                                </a:cxn>
                              </a:cxnLst>
                              <a:rect l="0" t="0" r="r" b="b"/>
                              <a:pathLst>
                                <a:path w="2180" h="269">
                                  <a:moveTo>
                                    <a:pt x="0" y="269"/>
                                  </a:moveTo>
                                  <a:lnTo>
                                    <a:pt x="2180" y="269"/>
                                  </a:lnTo>
                                  <a:lnTo>
                                    <a:pt x="2180" y="0"/>
                                  </a:lnTo>
                                  <a:lnTo>
                                    <a:pt x="0" y="0"/>
                                  </a:lnTo>
                                  <a:lnTo>
                                    <a:pt x="0" y="269"/>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 name="Group 27"/>
                        <wpg:cNvGrpSpPr>
                          <a:grpSpLocks/>
                        </wpg:cNvGrpSpPr>
                        <wpg:grpSpPr bwMode="auto">
                          <a:xfrm>
                            <a:off x="3677" y="11214"/>
                            <a:ext cx="2180" cy="269"/>
                            <a:chOff x="3677" y="11214"/>
                            <a:chExt cx="2180" cy="269"/>
                          </a:xfrm>
                        </wpg:grpSpPr>
                        <wps:wsp>
                          <wps:cNvPr id="14" name="Freeform 28"/>
                          <wps:cNvSpPr>
                            <a:spLocks/>
                          </wps:cNvSpPr>
                          <wps:spPr bwMode="auto">
                            <a:xfrm>
                              <a:off x="3677" y="11214"/>
                              <a:ext cx="2180" cy="269"/>
                            </a:xfrm>
                            <a:custGeom>
                              <a:avLst/>
                              <a:gdLst>
                                <a:gd name="T0" fmla="+- 0 3677 3677"/>
                                <a:gd name="T1" fmla="*/ T0 w 2180"/>
                                <a:gd name="T2" fmla="+- 0 11483 11214"/>
                                <a:gd name="T3" fmla="*/ 11483 h 269"/>
                                <a:gd name="T4" fmla="+- 0 5857 3677"/>
                                <a:gd name="T5" fmla="*/ T4 w 2180"/>
                                <a:gd name="T6" fmla="+- 0 11483 11214"/>
                                <a:gd name="T7" fmla="*/ 11483 h 269"/>
                                <a:gd name="T8" fmla="+- 0 5857 3677"/>
                                <a:gd name="T9" fmla="*/ T8 w 2180"/>
                                <a:gd name="T10" fmla="+- 0 11214 11214"/>
                                <a:gd name="T11" fmla="*/ 11214 h 269"/>
                                <a:gd name="T12" fmla="+- 0 3677 3677"/>
                                <a:gd name="T13" fmla="*/ T12 w 2180"/>
                                <a:gd name="T14" fmla="+- 0 11214 11214"/>
                                <a:gd name="T15" fmla="*/ 11214 h 269"/>
                                <a:gd name="T16" fmla="+- 0 3677 3677"/>
                                <a:gd name="T17" fmla="*/ T16 w 2180"/>
                                <a:gd name="T18" fmla="+- 0 11483 11214"/>
                                <a:gd name="T19" fmla="*/ 11483 h 269"/>
                              </a:gdLst>
                              <a:ahLst/>
                              <a:cxnLst>
                                <a:cxn ang="0">
                                  <a:pos x="T1" y="T3"/>
                                </a:cxn>
                                <a:cxn ang="0">
                                  <a:pos x="T5" y="T7"/>
                                </a:cxn>
                                <a:cxn ang="0">
                                  <a:pos x="T9" y="T11"/>
                                </a:cxn>
                                <a:cxn ang="0">
                                  <a:pos x="T13" y="T15"/>
                                </a:cxn>
                                <a:cxn ang="0">
                                  <a:pos x="T17" y="T19"/>
                                </a:cxn>
                              </a:cxnLst>
                              <a:rect l="0" t="0" r="r" b="b"/>
                              <a:pathLst>
                                <a:path w="2180" h="269">
                                  <a:moveTo>
                                    <a:pt x="0" y="269"/>
                                  </a:moveTo>
                                  <a:lnTo>
                                    <a:pt x="2180" y="269"/>
                                  </a:lnTo>
                                  <a:lnTo>
                                    <a:pt x="2180" y="0"/>
                                  </a:lnTo>
                                  <a:lnTo>
                                    <a:pt x="0" y="0"/>
                                  </a:lnTo>
                                  <a:lnTo>
                                    <a:pt x="0" y="269"/>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3840A52E" id="Group 2" o:spid="_x0000_s1026" style="position:absolute;margin-left:183.85pt;margin-top:493.5pt;width:109pt;height:80.65pt;z-index:-251654144;mso-position-horizontal-relative:page;mso-position-vertical-relative:page" coordorigin="3677,9870" coordsize="2180,1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">
                <v:group id="Group 17" o:spid="_x0000_s1027" style="position:absolute;left:3677;top:9870;width:2180;height:269" coordorigin="3677,9870" coordsize="218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18" o:spid="_x0000_s1028" style="position:absolute;left:3677;top:9870;width:2180;height:269;visibility:visible;mso-wrap-style:square;v-text-anchor:top" coordsize="218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" path="m,269r2180,l2180,,,,,269xe" fillcolor="#d9d9d9" stroked="f">
                    <v:path arrowok="t" o:connecttype="custom" o:connectlocs="0,10139;2180,10139;2180,9870;0,9870;0,10139" o:connectangles="0,0,0,0,0"/>
                  </v:shape>
                </v:group>
                <v:group id="Group 19" o:spid="_x0000_s1029" style="position:absolute;left:3677;top:10139;width:2180;height:269" coordorigin="3677,10139" coordsize="218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20" o:spid="_x0000_s1030" style="position:absolute;left:3677;top:10139;width:2180;height:269;visibility:visible;mso-wrap-style:square;v-text-anchor:top" coordsize="218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" path="m,269r2180,l2180,,,,,269xe" fillcolor="#d9d9d9" stroked="f">
                    <v:path arrowok="t" o:connecttype="custom" o:connectlocs="0,10408;2180,10408;2180,10139;0,10139;0,10408" o:connectangles="0,0,0,0,0"/>
                  </v:shape>
                </v:group>
                <v:group id="Group 21" o:spid="_x0000_s1031" style="position:absolute;left:3677;top:10408;width:2180;height:269" coordorigin="3677,10408" coordsize="218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22" o:spid="_x0000_s1032" style="position:absolute;left:3677;top:10408;width:2180;height:269;visibility:visible;mso-wrap-style:square;v-text-anchor:top" coordsize="218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" path="m,269r2180,l2180,,,,,269xe" fillcolor="#d9d9d9" stroked="f">
                    <v:path arrowok="t" o:connecttype="custom" o:connectlocs="0,10677;2180,10677;2180,10408;0,10408;0,10677" o:connectangles="0,0,0,0,0"/>
                  </v:shape>
                </v:group>
                <v:group id="Group 23" o:spid="_x0000_s1033" style="position:absolute;left:3677;top:10677;width:2180;height:269" coordorigin="3677,10677" coordsize="218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24" o:spid="_x0000_s1034" style="position:absolute;left:3677;top:10677;width:2180;height:269;visibility:visible;mso-wrap-style:square;v-text-anchor:top" coordsize="218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" path="m,268r2180,l2180,,,,,268xe" fillcolor="#d9d9d9" stroked="f">
                    <v:path arrowok="t" o:connecttype="custom" o:connectlocs="0,10945;2180,10945;2180,10677;0,10677;0,10945" o:connectangles="0,0,0,0,0"/>
                  </v:shape>
                </v:group>
                <v:group id="Group 25" o:spid="_x0000_s1035" style="position:absolute;left:3677;top:10945;width:2180;height:269" coordorigin="3677,10945" coordsize="218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26" o:spid="_x0000_s1036" style="position:absolute;left:3677;top:10945;width:2180;height:269;visibility:visible;mso-wrap-style:square;v-text-anchor:top" coordsize="218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" path="m,269r2180,l2180,,,,,269xe" fillcolor="#d9d9d9" stroked="f">
                    <v:path arrowok="t" o:connecttype="custom" o:connectlocs="0,11214;2180,11214;2180,10945;0,10945;0,11214" o:connectangles="0,0,0,0,0"/>
                  </v:shape>
                </v:group>
                <v:group id="Group 27" o:spid="_x0000_s1037" style="position:absolute;left:3677;top:11214;width:2180;height:269" coordorigin="3677,11214" coordsize="218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28" o:spid="_x0000_s1038" style="position:absolute;left:3677;top:11214;width:2180;height:269;visibility:visible;mso-wrap-style:square;v-text-anchor:top" coordsize="218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" path="m,269r2180,l2180,,,,,269xe" fillcolor="#d9d9d9" stroked="f">
                    <v:path arrowok="t" o:connecttype="custom" o:connectlocs="0,11483;2180,11483;2180,11214;0,11214;0,11483" o:connectangles="0,0,0,0,0"/>
                  </v:shape>
                </v:group>
                <w10:wrap anchorx="page" anchory="page"/>
              </v:group>
            </w:pict>
          </mc:Fallback>
        </mc:AlternateContent>
      </w:r>
      <w:r w:rsidRPr="000A37C3">
        <w:rPr>
          <w:b/>
          <w:spacing w:val="-1"/>
        </w:rPr>
        <w:t>Symptoms</w:t>
      </w:r>
      <w:r w:rsidRPr="000A37C3">
        <w:rPr>
          <w:b/>
          <w:spacing w:val="-3"/>
        </w:rPr>
        <w:t xml:space="preserve"> </w:t>
      </w:r>
      <w:r w:rsidRPr="000A37C3">
        <w:rPr>
          <w:b/>
          <w:spacing w:val="-1"/>
        </w:rPr>
        <w:t>to Differentiate</w:t>
      </w:r>
      <w:r w:rsidRPr="000A37C3">
        <w:rPr>
          <w:b/>
          <w:spacing w:val="-2"/>
        </w:rPr>
        <w:t xml:space="preserve"> </w:t>
      </w:r>
      <w:r w:rsidRPr="000A37C3">
        <w:rPr>
          <w:b/>
          <w:spacing w:val="-1"/>
        </w:rPr>
        <w:t>Types</w:t>
      </w:r>
      <w:r w:rsidRPr="000A37C3">
        <w:rPr>
          <w:b/>
          <w:spacing w:val="-2"/>
        </w:rPr>
        <w:t xml:space="preserve"> </w:t>
      </w:r>
      <w:r w:rsidRPr="000A37C3">
        <w:rPr>
          <w:b/>
        </w:rPr>
        <w:t>of</w:t>
      </w:r>
      <w:r w:rsidRPr="000A37C3">
        <w:rPr>
          <w:b/>
          <w:spacing w:val="-1"/>
        </w:rPr>
        <w:t xml:space="preserve"> Reactions</w:t>
      </w:r>
      <w:r w:rsidR="003245B1">
        <w:rPr>
          <w:b/>
          <w:spacing w:val="-1"/>
        </w:rPr>
        <w:t xml:space="preserve"> </w:t>
      </w:r>
    </w:p>
    <w:p w14:paraId="301B1278" w14:textId="77777777" w:rsidR="005E6775" w:rsidRDefault="005E6775" w:rsidP="005E6775">
      <w:pPr>
        <w:spacing w:before="5"/>
        <w:rPr>
          <w:rFonts w:ascii="Calibri" w:eastAsia="Calibri" w:hAnsi="Calibri" w:cs="Calibri"/>
        </w:rPr>
      </w:pPr>
    </w:p>
    <w:tbl>
      <w:tblPr>
        <w:tblW w:w="0" w:type="auto"/>
        <w:tblInd w:w="-6" w:type="dxa"/>
        <w:tblLayout w:type="fixed"/>
        <w:tblCellMar>
          <w:left w:w="0" w:type="dxa"/>
          <w:right w:w="0" w:type="dxa"/>
        </w:tblCellMar>
        <w:tblLook w:val="01E0" w:firstRow="1" w:lastRow="1" w:firstColumn="1" w:lastColumn="1" w:noHBand="0" w:noVBand="0"/>
      </w:tblPr>
      <w:tblGrid>
        <w:gridCol w:w="2395"/>
        <w:gridCol w:w="2393"/>
        <w:gridCol w:w="2397"/>
        <w:gridCol w:w="2708"/>
      </w:tblGrid>
      <w:tr w:rsidR="005E6775" w14:paraId="18AB3BAB" w14:textId="77777777" w:rsidTr="00D40E85">
        <w:trPr>
          <w:trHeight w:hRule="exact" w:val="1213"/>
        </w:trPr>
        <w:tc>
          <w:tcPr>
            <w:tcW w:w="2395" w:type="dxa"/>
            <w:tcBorders>
              <w:top w:val="single" w:sz="5" w:space="0" w:color="000000"/>
              <w:left w:val="single" w:sz="5" w:space="0" w:color="000000"/>
              <w:bottom w:val="single" w:sz="5" w:space="0" w:color="000000"/>
              <w:right w:val="single" w:sz="25" w:space="0" w:color="000000"/>
            </w:tcBorders>
            <w:shd w:val="clear" w:color="auto" w:fill="D9D9D9"/>
          </w:tcPr>
          <w:p w14:paraId="19A0534C" w14:textId="77777777" w:rsidR="005E6775" w:rsidRDefault="005E6775" w:rsidP="00563DC3"/>
        </w:tc>
        <w:tc>
          <w:tcPr>
            <w:tcW w:w="2393" w:type="dxa"/>
            <w:tcBorders>
              <w:top w:val="single" w:sz="25" w:space="0" w:color="000000"/>
              <w:left w:val="single" w:sz="25" w:space="0" w:color="000000"/>
              <w:bottom w:val="single" w:sz="5" w:space="0" w:color="000000"/>
              <w:right w:val="single" w:sz="25" w:space="0" w:color="000000"/>
            </w:tcBorders>
            <w:shd w:val="clear" w:color="auto" w:fill="D9D9D9"/>
          </w:tcPr>
          <w:p w14:paraId="36A84BF3" w14:textId="77777777" w:rsidR="005E6775" w:rsidRDefault="005E6775" w:rsidP="00563DC3">
            <w:pPr>
              <w:pStyle w:val="TableParagraph"/>
              <w:spacing w:line="239" w:lineRule="auto"/>
              <w:ind w:left="185" w:right="185"/>
              <w:jc w:val="center"/>
              <w:rPr>
                <w:rFonts w:ascii="Calibri" w:eastAsia="Calibri" w:hAnsi="Calibri" w:cs="Calibri"/>
              </w:rPr>
            </w:pPr>
            <w:r>
              <w:rPr>
                <w:rFonts w:ascii="Calibri"/>
                <w:b/>
              </w:rPr>
              <w:t>TYPE</w:t>
            </w:r>
            <w:r>
              <w:rPr>
                <w:rFonts w:ascii="Calibri"/>
                <w:b/>
                <w:spacing w:val="-2"/>
              </w:rPr>
              <w:t xml:space="preserve"> </w:t>
            </w:r>
            <w:r>
              <w:rPr>
                <w:rFonts w:ascii="Calibri"/>
                <w:b/>
              </w:rPr>
              <w:t>I</w:t>
            </w:r>
            <w:r>
              <w:rPr>
                <w:rFonts w:ascii="Calibri"/>
                <w:b/>
                <w:spacing w:val="-1"/>
              </w:rPr>
              <w:t xml:space="preserve"> (</w:t>
            </w:r>
            <w:proofErr w:type="spellStart"/>
            <w:r>
              <w:rPr>
                <w:rFonts w:ascii="Calibri"/>
                <w:b/>
                <w:spacing w:val="-1"/>
              </w:rPr>
              <w:t>IgE</w:t>
            </w:r>
            <w:proofErr w:type="spellEnd"/>
            <w:r>
              <w:rPr>
                <w:rFonts w:ascii="Calibri"/>
                <w:b/>
                <w:spacing w:val="-1"/>
              </w:rPr>
              <w:t>-mediated)</w:t>
            </w:r>
            <w:r>
              <w:rPr>
                <w:rFonts w:ascii="Calibri"/>
                <w:b/>
                <w:spacing w:val="25"/>
              </w:rPr>
              <w:t xml:space="preserve"> </w:t>
            </w:r>
            <w:r>
              <w:rPr>
                <w:rFonts w:ascii="Calibri"/>
                <w:b/>
                <w:spacing w:val="-1"/>
              </w:rPr>
              <w:t>IMMEDIATE</w:t>
            </w:r>
            <w:r>
              <w:rPr>
                <w:rFonts w:ascii="Calibri"/>
                <w:b/>
                <w:spacing w:val="24"/>
              </w:rPr>
              <w:t xml:space="preserve"> </w:t>
            </w:r>
            <w:r>
              <w:rPr>
                <w:rFonts w:ascii="Calibri"/>
                <w:b/>
                <w:spacing w:val="-1"/>
              </w:rPr>
              <w:t>HYPERSENSITIVITY</w:t>
            </w:r>
          </w:p>
        </w:tc>
        <w:tc>
          <w:tcPr>
            <w:tcW w:w="2397" w:type="dxa"/>
            <w:tcBorders>
              <w:top w:val="single" w:sz="5" w:space="0" w:color="000000"/>
              <w:left w:val="single" w:sz="25" w:space="0" w:color="000000"/>
              <w:bottom w:val="single" w:sz="5" w:space="0" w:color="000000"/>
              <w:right w:val="single" w:sz="5" w:space="0" w:color="000000"/>
            </w:tcBorders>
            <w:shd w:val="clear" w:color="auto" w:fill="D9D9D9"/>
          </w:tcPr>
          <w:p w14:paraId="71766BBC" w14:textId="77777777" w:rsidR="005E6775" w:rsidRDefault="005E6775" w:rsidP="00563DC3">
            <w:pPr>
              <w:pStyle w:val="TableParagraph"/>
              <w:spacing w:before="18" w:line="266" w:lineRule="exact"/>
              <w:ind w:left="601" w:right="297" w:hanging="329"/>
              <w:rPr>
                <w:rFonts w:ascii="Calibri" w:eastAsia="Calibri" w:hAnsi="Calibri" w:cs="Calibri"/>
              </w:rPr>
            </w:pPr>
            <w:r>
              <w:rPr>
                <w:rFonts w:ascii="Calibri"/>
                <w:b/>
                <w:spacing w:val="-1"/>
              </w:rPr>
              <w:t>IRRITANT CONTACT</w:t>
            </w:r>
            <w:r>
              <w:rPr>
                <w:rFonts w:ascii="Calibri"/>
                <w:b/>
                <w:spacing w:val="23"/>
              </w:rPr>
              <w:t xml:space="preserve"> </w:t>
            </w:r>
            <w:r>
              <w:rPr>
                <w:rFonts w:ascii="Calibri"/>
                <w:b/>
                <w:spacing w:val="-1"/>
              </w:rPr>
              <w:t>DERMATITIS</w:t>
            </w:r>
          </w:p>
        </w:tc>
        <w:tc>
          <w:tcPr>
            <w:tcW w:w="2708" w:type="dxa"/>
            <w:tcBorders>
              <w:top w:val="single" w:sz="5" w:space="0" w:color="000000"/>
              <w:left w:val="single" w:sz="5" w:space="0" w:color="000000"/>
              <w:bottom w:val="single" w:sz="5" w:space="0" w:color="000000"/>
              <w:right w:val="single" w:sz="5" w:space="0" w:color="000000"/>
            </w:tcBorders>
            <w:shd w:val="clear" w:color="auto" w:fill="D9D9D9"/>
          </w:tcPr>
          <w:p w14:paraId="67100FEB" w14:textId="77777777" w:rsidR="005E6775" w:rsidRDefault="005E6775" w:rsidP="00563DC3">
            <w:pPr>
              <w:pStyle w:val="TableParagraph"/>
              <w:spacing w:before="18" w:line="266" w:lineRule="exact"/>
              <w:ind w:left="450" w:right="450"/>
              <w:jc w:val="center"/>
              <w:rPr>
                <w:rFonts w:ascii="Calibri" w:eastAsia="Calibri" w:hAnsi="Calibri" w:cs="Calibri"/>
              </w:rPr>
            </w:pPr>
            <w:r>
              <w:rPr>
                <w:rFonts w:ascii="Calibri"/>
                <w:b/>
                <w:spacing w:val="-1"/>
              </w:rPr>
              <w:t>ALLERGIC</w:t>
            </w:r>
            <w:r>
              <w:rPr>
                <w:rFonts w:ascii="Calibri"/>
                <w:b/>
                <w:spacing w:val="-2"/>
              </w:rPr>
              <w:t xml:space="preserve"> </w:t>
            </w:r>
            <w:r>
              <w:rPr>
                <w:rFonts w:ascii="Calibri"/>
                <w:b/>
                <w:spacing w:val="-1"/>
              </w:rPr>
              <w:t>CONTACT</w:t>
            </w:r>
            <w:r>
              <w:rPr>
                <w:rFonts w:ascii="Calibri"/>
                <w:b/>
                <w:spacing w:val="26"/>
              </w:rPr>
              <w:t xml:space="preserve"> </w:t>
            </w:r>
            <w:r>
              <w:rPr>
                <w:rFonts w:ascii="Calibri"/>
                <w:b/>
                <w:spacing w:val="-1"/>
              </w:rPr>
              <w:t>DERMATITIS</w:t>
            </w:r>
          </w:p>
          <w:p w14:paraId="6E3F97B0" w14:textId="77777777" w:rsidR="005E6775" w:rsidRDefault="005E6775" w:rsidP="00563DC3">
            <w:pPr>
              <w:pStyle w:val="TableParagraph"/>
              <w:spacing w:before="6"/>
              <w:ind w:left="462" w:right="463" w:hanging="1"/>
              <w:jc w:val="center"/>
              <w:rPr>
                <w:rFonts w:ascii="Calibri" w:eastAsia="Calibri" w:hAnsi="Calibri" w:cs="Calibri"/>
              </w:rPr>
            </w:pPr>
            <w:r>
              <w:rPr>
                <w:rFonts w:ascii="Calibri"/>
                <w:b/>
                <w:spacing w:val="-1"/>
              </w:rPr>
              <w:t>(TYPE</w:t>
            </w:r>
            <w:r>
              <w:rPr>
                <w:rFonts w:ascii="Calibri"/>
                <w:b/>
                <w:spacing w:val="-2"/>
              </w:rPr>
              <w:t xml:space="preserve"> </w:t>
            </w:r>
            <w:r>
              <w:rPr>
                <w:rFonts w:ascii="Calibri"/>
                <w:b/>
              </w:rPr>
              <w:t>IV</w:t>
            </w:r>
            <w:r>
              <w:rPr>
                <w:rFonts w:ascii="Calibri"/>
                <w:b/>
                <w:spacing w:val="-1"/>
              </w:rPr>
              <w:t xml:space="preserve"> DELAYED</w:t>
            </w:r>
            <w:r>
              <w:rPr>
                <w:rFonts w:ascii="Calibri"/>
                <w:b/>
                <w:spacing w:val="25"/>
              </w:rPr>
              <w:t xml:space="preserve"> </w:t>
            </w:r>
            <w:r>
              <w:rPr>
                <w:rFonts w:ascii="Calibri"/>
                <w:b/>
                <w:spacing w:val="-1"/>
              </w:rPr>
              <w:t>HYPERSENSITIVITY)</w:t>
            </w:r>
          </w:p>
        </w:tc>
      </w:tr>
      <w:tr w:rsidR="005E6775" w14:paraId="2E655C25" w14:textId="77777777" w:rsidTr="00D40E85">
        <w:trPr>
          <w:trHeight w:hRule="exact" w:val="278"/>
        </w:trPr>
        <w:tc>
          <w:tcPr>
            <w:tcW w:w="2395" w:type="dxa"/>
            <w:tcBorders>
              <w:top w:val="single" w:sz="5" w:space="0" w:color="000000"/>
              <w:left w:val="single" w:sz="5" w:space="0" w:color="000000"/>
              <w:bottom w:val="single" w:sz="5" w:space="0" w:color="000000"/>
              <w:right w:val="single" w:sz="25" w:space="0" w:color="000000"/>
            </w:tcBorders>
          </w:tcPr>
          <w:p w14:paraId="7C1CC4FE" w14:textId="77777777" w:rsidR="005E6775" w:rsidRDefault="005E6775" w:rsidP="00563DC3">
            <w:pPr>
              <w:pStyle w:val="TableParagraph"/>
              <w:spacing w:line="264" w:lineRule="exact"/>
              <w:ind w:left="592"/>
              <w:rPr>
                <w:rFonts w:ascii="Calibri" w:eastAsia="Calibri" w:hAnsi="Calibri" w:cs="Calibri"/>
              </w:rPr>
            </w:pPr>
            <w:r>
              <w:rPr>
                <w:rFonts w:ascii="Calibri"/>
                <w:b/>
                <w:spacing w:val="-1"/>
              </w:rPr>
              <w:t>Classification</w:t>
            </w:r>
          </w:p>
        </w:tc>
        <w:tc>
          <w:tcPr>
            <w:tcW w:w="2393" w:type="dxa"/>
            <w:tcBorders>
              <w:top w:val="single" w:sz="5" w:space="0" w:color="000000"/>
              <w:left w:val="single" w:sz="25" w:space="0" w:color="000000"/>
              <w:bottom w:val="single" w:sz="5" w:space="0" w:color="000000"/>
              <w:right w:val="single" w:sz="25" w:space="0" w:color="000000"/>
            </w:tcBorders>
            <w:shd w:val="clear" w:color="auto" w:fill="D9D9D9"/>
          </w:tcPr>
          <w:p w14:paraId="76BE351D" w14:textId="51D7E251" w:rsidR="005E6775" w:rsidRDefault="00A94503" w:rsidP="00A94503">
            <w:pPr>
              <w:pStyle w:val="TableParagraph"/>
              <w:spacing w:line="264" w:lineRule="exact"/>
              <w:ind w:left="195"/>
              <w:jc w:val="center"/>
              <w:rPr>
                <w:rFonts w:ascii="Calibri" w:eastAsia="Calibri" w:hAnsi="Calibri" w:cs="Calibri"/>
              </w:rPr>
            </w:pPr>
            <w:r>
              <w:rPr>
                <w:rFonts w:ascii="Calibri"/>
                <w:spacing w:val="-1"/>
              </w:rPr>
              <w:t>H</w:t>
            </w:r>
            <w:r w:rsidR="005E6775">
              <w:rPr>
                <w:rFonts w:ascii="Calibri"/>
                <w:spacing w:val="-1"/>
              </w:rPr>
              <w:t>ypersensitivity</w:t>
            </w:r>
          </w:p>
        </w:tc>
        <w:tc>
          <w:tcPr>
            <w:tcW w:w="2397" w:type="dxa"/>
            <w:tcBorders>
              <w:top w:val="single" w:sz="5" w:space="0" w:color="000000"/>
              <w:left w:val="single" w:sz="25" w:space="0" w:color="000000"/>
              <w:bottom w:val="single" w:sz="5" w:space="0" w:color="000000"/>
              <w:right w:val="single" w:sz="5" w:space="0" w:color="000000"/>
            </w:tcBorders>
          </w:tcPr>
          <w:p w14:paraId="7A0888A7" w14:textId="77777777" w:rsidR="005E6775" w:rsidRDefault="005E6775" w:rsidP="00563DC3">
            <w:pPr>
              <w:pStyle w:val="TableParagraph"/>
              <w:spacing w:line="264" w:lineRule="exact"/>
              <w:ind w:left="772"/>
              <w:rPr>
                <w:rFonts w:ascii="Calibri" w:eastAsia="Calibri" w:hAnsi="Calibri" w:cs="Calibri"/>
              </w:rPr>
            </w:pPr>
            <w:r>
              <w:rPr>
                <w:rFonts w:ascii="Calibri"/>
                <w:spacing w:val="-1"/>
              </w:rPr>
              <w:t>Irritation</w:t>
            </w:r>
          </w:p>
        </w:tc>
        <w:tc>
          <w:tcPr>
            <w:tcW w:w="2708" w:type="dxa"/>
            <w:tcBorders>
              <w:top w:val="single" w:sz="5" w:space="0" w:color="000000"/>
              <w:left w:val="single" w:sz="5" w:space="0" w:color="000000"/>
              <w:bottom w:val="single" w:sz="5" w:space="0" w:color="000000"/>
              <w:right w:val="single" w:sz="5" w:space="0" w:color="000000"/>
            </w:tcBorders>
          </w:tcPr>
          <w:p w14:paraId="346F56E5" w14:textId="77777777" w:rsidR="005E6775" w:rsidRDefault="005E6775" w:rsidP="00563DC3">
            <w:pPr>
              <w:pStyle w:val="TableParagraph"/>
              <w:spacing w:line="264" w:lineRule="exact"/>
              <w:ind w:left="531"/>
              <w:rPr>
                <w:rFonts w:ascii="Calibri" w:eastAsia="Calibri" w:hAnsi="Calibri" w:cs="Calibri"/>
              </w:rPr>
            </w:pPr>
            <w:r>
              <w:rPr>
                <w:rFonts w:ascii="Calibri"/>
                <w:spacing w:val="-1"/>
              </w:rPr>
              <w:t>Allergic</w:t>
            </w:r>
            <w:r>
              <w:rPr>
                <w:rFonts w:ascii="Calibri"/>
              </w:rPr>
              <w:t xml:space="preserve"> </w:t>
            </w:r>
            <w:r>
              <w:rPr>
                <w:rFonts w:ascii="Calibri"/>
                <w:spacing w:val="-1"/>
              </w:rPr>
              <w:t>dermatitis</w:t>
            </w:r>
          </w:p>
        </w:tc>
      </w:tr>
      <w:tr w:rsidR="005E6775" w14:paraId="12D459A8" w14:textId="77777777" w:rsidTr="00D40E85">
        <w:trPr>
          <w:trHeight w:hRule="exact" w:val="278"/>
        </w:trPr>
        <w:tc>
          <w:tcPr>
            <w:tcW w:w="2395" w:type="dxa"/>
            <w:tcBorders>
              <w:top w:val="single" w:sz="5" w:space="0" w:color="000000"/>
              <w:left w:val="single" w:sz="5" w:space="0" w:color="000000"/>
              <w:bottom w:val="single" w:sz="5" w:space="0" w:color="000000"/>
              <w:right w:val="single" w:sz="25" w:space="0" w:color="000000"/>
            </w:tcBorders>
            <w:shd w:val="clear" w:color="auto" w:fill="D9D9D9"/>
          </w:tcPr>
          <w:p w14:paraId="018CBFD4" w14:textId="77777777" w:rsidR="005E6775" w:rsidRDefault="005E6775" w:rsidP="00563DC3">
            <w:pPr>
              <w:pStyle w:val="TableParagraph"/>
              <w:spacing w:line="264" w:lineRule="exact"/>
              <w:ind w:left="484"/>
              <w:rPr>
                <w:rFonts w:ascii="Calibri" w:eastAsia="Calibri" w:hAnsi="Calibri" w:cs="Calibri"/>
              </w:rPr>
            </w:pPr>
            <w:r>
              <w:rPr>
                <w:rFonts w:ascii="Calibri"/>
                <w:b/>
                <w:spacing w:val="-1"/>
              </w:rPr>
              <w:t>Timing</w:t>
            </w:r>
            <w:r>
              <w:rPr>
                <w:rFonts w:ascii="Calibri"/>
                <w:b/>
                <w:spacing w:val="-2"/>
              </w:rPr>
              <w:t xml:space="preserve"> </w:t>
            </w:r>
            <w:r>
              <w:rPr>
                <w:rFonts w:ascii="Calibri"/>
                <w:b/>
                <w:spacing w:val="-1"/>
              </w:rPr>
              <w:t>of</w:t>
            </w:r>
            <w:r>
              <w:rPr>
                <w:rFonts w:ascii="Calibri"/>
                <w:b/>
              </w:rPr>
              <w:t xml:space="preserve"> </w:t>
            </w:r>
            <w:r>
              <w:rPr>
                <w:rFonts w:ascii="Calibri"/>
                <w:b/>
                <w:spacing w:val="-1"/>
              </w:rPr>
              <w:t>onset</w:t>
            </w:r>
          </w:p>
        </w:tc>
        <w:tc>
          <w:tcPr>
            <w:tcW w:w="2393" w:type="dxa"/>
            <w:tcBorders>
              <w:top w:val="single" w:sz="5" w:space="0" w:color="000000"/>
              <w:left w:val="single" w:sz="25" w:space="0" w:color="000000"/>
              <w:bottom w:val="single" w:sz="5" w:space="0" w:color="000000"/>
              <w:right w:val="single" w:sz="25" w:space="0" w:color="000000"/>
            </w:tcBorders>
            <w:shd w:val="clear" w:color="auto" w:fill="D9D9D9"/>
          </w:tcPr>
          <w:p w14:paraId="0FA7C6F7" w14:textId="77777777" w:rsidR="005E6775" w:rsidRDefault="005E6775" w:rsidP="00563DC3">
            <w:pPr>
              <w:pStyle w:val="TableParagraph"/>
              <w:spacing w:line="264" w:lineRule="exact"/>
              <w:ind w:left="358"/>
              <w:rPr>
                <w:rFonts w:ascii="Calibri" w:eastAsia="Calibri" w:hAnsi="Calibri" w:cs="Calibri"/>
              </w:rPr>
            </w:pPr>
            <w:r>
              <w:rPr>
                <w:rFonts w:ascii="Calibri"/>
                <w:spacing w:val="-1"/>
              </w:rPr>
              <w:t>Minutes</w:t>
            </w:r>
            <w:r>
              <w:rPr>
                <w:rFonts w:ascii="Calibri"/>
                <w:spacing w:val="-2"/>
              </w:rPr>
              <w:t xml:space="preserve"> </w:t>
            </w:r>
            <w:r>
              <w:rPr>
                <w:rFonts w:ascii="Calibri"/>
              </w:rPr>
              <w:t>to</w:t>
            </w:r>
            <w:r>
              <w:rPr>
                <w:rFonts w:ascii="Calibri"/>
                <w:spacing w:val="-1"/>
              </w:rPr>
              <w:t xml:space="preserve"> </w:t>
            </w:r>
            <w:r>
              <w:rPr>
                <w:rFonts w:ascii="Calibri"/>
              </w:rPr>
              <w:t>1</w:t>
            </w:r>
            <w:r>
              <w:rPr>
                <w:rFonts w:ascii="Calibri"/>
                <w:spacing w:val="1"/>
              </w:rPr>
              <w:t xml:space="preserve"> </w:t>
            </w:r>
            <w:r>
              <w:rPr>
                <w:rFonts w:ascii="Calibri"/>
                <w:spacing w:val="-1"/>
              </w:rPr>
              <w:t>hour</w:t>
            </w:r>
          </w:p>
        </w:tc>
        <w:tc>
          <w:tcPr>
            <w:tcW w:w="2397" w:type="dxa"/>
            <w:tcBorders>
              <w:top w:val="single" w:sz="5" w:space="0" w:color="000000"/>
              <w:left w:val="single" w:sz="25" w:space="0" w:color="000000"/>
              <w:bottom w:val="single" w:sz="5" w:space="0" w:color="000000"/>
              <w:right w:val="single" w:sz="5" w:space="0" w:color="000000"/>
            </w:tcBorders>
            <w:shd w:val="clear" w:color="auto" w:fill="D9D9D9"/>
          </w:tcPr>
          <w:p w14:paraId="3288A5E2" w14:textId="77777777" w:rsidR="005E6775" w:rsidRDefault="005E6775" w:rsidP="00563DC3">
            <w:pPr>
              <w:pStyle w:val="TableParagraph"/>
              <w:spacing w:line="264" w:lineRule="exact"/>
              <w:ind w:left="399"/>
              <w:rPr>
                <w:rFonts w:ascii="Calibri" w:eastAsia="Calibri" w:hAnsi="Calibri" w:cs="Calibri"/>
              </w:rPr>
            </w:pPr>
            <w:r>
              <w:rPr>
                <w:rFonts w:ascii="Calibri"/>
                <w:spacing w:val="-1"/>
              </w:rPr>
              <w:t>Minutes</w:t>
            </w:r>
            <w:r>
              <w:rPr>
                <w:rFonts w:ascii="Calibri"/>
                <w:spacing w:val="-2"/>
              </w:rPr>
              <w:t xml:space="preserve"> </w:t>
            </w:r>
            <w:r>
              <w:rPr>
                <w:rFonts w:ascii="Calibri"/>
              </w:rPr>
              <w:t>to</w:t>
            </w:r>
            <w:r>
              <w:rPr>
                <w:rFonts w:ascii="Calibri"/>
                <w:spacing w:val="-1"/>
              </w:rPr>
              <w:t xml:space="preserve"> hours</w:t>
            </w:r>
          </w:p>
        </w:tc>
        <w:tc>
          <w:tcPr>
            <w:tcW w:w="2708" w:type="dxa"/>
            <w:tcBorders>
              <w:top w:val="single" w:sz="5" w:space="0" w:color="000000"/>
              <w:left w:val="single" w:sz="5" w:space="0" w:color="000000"/>
              <w:bottom w:val="single" w:sz="5" w:space="0" w:color="000000"/>
              <w:right w:val="single" w:sz="5" w:space="0" w:color="000000"/>
            </w:tcBorders>
            <w:shd w:val="clear" w:color="auto" w:fill="D9D9D9"/>
          </w:tcPr>
          <w:p w14:paraId="3F509E43" w14:textId="77777777" w:rsidR="005E6775" w:rsidRDefault="005E6775" w:rsidP="00563DC3">
            <w:pPr>
              <w:pStyle w:val="TableParagraph"/>
              <w:spacing w:line="264" w:lineRule="exact"/>
              <w:ind w:left="862"/>
              <w:rPr>
                <w:rFonts w:ascii="Calibri" w:eastAsia="Calibri" w:hAnsi="Calibri" w:cs="Calibri"/>
              </w:rPr>
            </w:pPr>
            <w:r>
              <w:rPr>
                <w:rFonts w:ascii="Calibri"/>
              </w:rPr>
              <w:t xml:space="preserve">1 </w:t>
            </w:r>
            <w:r>
              <w:rPr>
                <w:rFonts w:ascii="Calibri"/>
                <w:spacing w:val="-1"/>
              </w:rPr>
              <w:t xml:space="preserve">to </w:t>
            </w:r>
            <w:r>
              <w:rPr>
                <w:rFonts w:ascii="Calibri"/>
              </w:rPr>
              <w:t xml:space="preserve">3 </w:t>
            </w:r>
            <w:r>
              <w:rPr>
                <w:rFonts w:ascii="Calibri"/>
                <w:spacing w:val="-1"/>
              </w:rPr>
              <w:t>days</w:t>
            </w:r>
          </w:p>
        </w:tc>
      </w:tr>
      <w:tr w:rsidR="005E6775" w14:paraId="1D155FFB" w14:textId="77777777" w:rsidTr="00D40E85">
        <w:trPr>
          <w:trHeight w:hRule="exact" w:val="547"/>
        </w:trPr>
        <w:tc>
          <w:tcPr>
            <w:tcW w:w="2395" w:type="dxa"/>
            <w:tcBorders>
              <w:top w:val="single" w:sz="5" w:space="0" w:color="000000"/>
              <w:left w:val="single" w:sz="5" w:space="0" w:color="000000"/>
              <w:bottom w:val="single" w:sz="5" w:space="0" w:color="000000"/>
              <w:right w:val="single" w:sz="25" w:space="0" w:color="000000"/>
            </w:tcBorders>
          </w:tcPr>
          <w:p w14:paraId="77802DA3" w14:textId="77777777" w:rsidR="005E6775" w:rsidRDefault="005E6775" w:rsidP="00563DC3">
            <w:pPr>
              <w:pStyle w:val="TableParagraph"/>
              <w:ind w:left="753" w:right="520" w:hanging="202"/>
              <w:rPr>
                <w:rFonts w:ascii="Calibri" w:eastAsia="Calibri" w:hAnsi="Calibri" w:cs="Calibri"/>
              </w:rPr>
            </w:pPr>
            <w:r>
              <w:rPr>
                <w:rFonts w:ascii="Calibri"/>
                <w:b/>
                <w:spacing w:val="-1"/>
              </w:rPr>
              <w:t>Description of</w:t>
            </w:r>
            <w:r>
              <w:rPr>
                <w:rFonts w:ascii="Calibri"/>
                <w:b/>
                <w:spacing w:val="24"/>
              </w:rPr>
              <w:t xml:space="preserve"> </w:t>
            </w:r>
            <w:r>
              <w:rPr>
                <w:rFonts w:ascii="Calibri"/>
                <w:b/>
                <w:spacing w:val="-1"/>
              </w:rPr>
              <w:t>sensation</w:t>
            </w:r>
          </w:p>
        </w:tc>
        <w:tc>
          <w:tcPr>
            <w:tcW w:w="2393" w:type="dxa"/>
            <w:tcBorders>
              <w:top w:val="single" w:sz="5" w:space="0" w:color="000000"/>
              <w:left w:val="single" w:sz="25" w:space="0" w:color="000000"/>
              <w:bottom w:val="single" w:sz="5" w:space="0" w:color="000000"/>
              <w:right w:val="single" w:sz="25" w:space="0" w:color="000000"/>
            </w:tcBorders>
            <w:shd w:val="clear" w:color="auto" w:fill="D9D9D9"/>
          </w:tcPr>
          <w:p w14:paraId="0B63BB7B" w14:textId="77777777" w:rsidR="005E6775" w:rsidRDefault="005E6775" w:rsidP="00563DC3">
            <w:pPr>
              <w:pStyle w:val="TableParagraph"/>
              <w:spacing w:line="264" w:lineRule="exact"/>
              <w:ind w:left="192"/>
              <w:rPr>
                <w:rFonts w:ascii="Calibri" w:eastAsia="Calibri" w:hAnsi="Calibri" w:cs="Calibri"/>
              </w:rPr>
            </w:pPr>
            <w:r>
              <w:rPr>
                <w:rFonts w:ascii="Calibri"/>
                <w:spacing w:val="-1"/>
              </w:rPr>
              <w:t>Flush,</w:t>
            </w:r>
            <w:r>
              <w:rPr>
                <w:rFonts w:ascii="Calibri"/>
              </w:rPr>
              <w:t xml:space="preserve"> </w:t>
            </w:r>
            <w:r>
              <w:rPr>
                <w:rFonts w:ascii="Calibri"/>
                <w:spacing w:val="-1"/>
              </w:rPr>
              <w:t>itching,</w:t>
            </w:r>
            <w:r>
              <w:rPr>
                <w:rFonts w:ascii="Calibri"/>
              </w:rPr>
              <w:t xml:space="preserve"> </w:t>
            </w:r>
            <w:r>
              <w:rPr>
                <w:rFonts w:ascii="Calibri"/>
                <w:spacing w:val="-1"/>
              </w:rPr>
              <w:t>tingling</w:t>
            </w:r>
          </w:p>
        </w:tc>
        <w:tc>
          <w:tcPr>
            <w:tcW w:w="2397" w:type="dxa"/>
            <w:tcBorders>
              <w:top w:val="single" w:sz="5" w:space="0" w:color="000000"/>
              <w:left w:val="single" w:sz="25" w:space="0" w:color="000000"/>
              <w:bottom w:val="single" w:sz="5" w:space="0" w:color="000000"/>
              <w:right w:val="single" w:sz="5" w:space="0" w:color="000000"/>
            </w:tcBorders>
          </w:tcPr>
          <w:p w14:paraId="0C1C1B81" w14:textId="77777777" w:rsidR="005E6775" w:rsidRDefault="005E6775" w:rsidP="00563DC3">
            <w:pPr>
              <w:pStyle w:val="TableParagraph"/>
              <w:spacing w:line="264" w:lineRule="exact"/>
              <w:ind w:left="174"/>
              <w:rPr>
                <w:rFonts w:ascii="Calibri" w:eastAsia="Calibri" w:hAnsi="Calibri" w:cs="Calibri"/>
              </w:rPr>
            </w:pPr>
            <w:r>
              <w:rPr>
                <w:rFonts w:ascii="Calibri"/>
                <w:spacing w:val="-1"/>
              </w:rPr>
              <w:t>Pain,</w:t>
            </w:r>
            <w:r>
              <w:rPr>
                <w:rFonts w:ascii="Calibri"/>
              </w:rPr>
              <w:t xml:space="preserve"> </w:t>
            </w:r>
            <w:r>
              <w:rPr>
                <w:rFonts w:ascii="Calibri"/>
                <w:spacing w:val="-1"/>
              </w:rPr>
              <w:t>burning,</w:t>
            </w:r>
            <w:r>
              <w:rPr>
                <w:rFonts w:ascii="Calibri"/>
              </w:rPr>
              <w:t xml:space="preserve"> </w:t>
            </w:r>
            <w:r>
              <w:rPr>
                <w:rFonts w:ascii="Calibri"/>
                <w:spacing w:val="-1"/>
              </w:rPr>
              <w:t>stinging</w:t>
            </w:r>
          </w:p>
        </w:tc>
        <w:tc>
          <w:tcPr>
            <w:tcW w:w="2708" w:type="dxa"/>
            <w:tcBorders>
              <w:top w:val="single" w:sz="5" w:space="0" w:color="000000"/>
              <w:left w:val="single" w:sz="5" w:space="0" w:color="000000"/>
              <w:bottom w:val="single" w:sz="5" w:space="0" w:color="000000"/>
              <w:right w:val="single" w:sz="5" w:space="0" w:color="000000"/>
            </w:tcBorders>
          </w:tcPr>
          <w:p w14:paraId="2D57D1B9" w14:textId="77777777" w:rsidR="005E6775" w:rsidRDefault="005E6775" w:rsidP="00563DC3">
            <w:pPr>
              <w:pStyle w:val="TableParagraph"/>
              <w:ind w:left="572" w:right="243" w:hanging="332"/>
              <w:rPr>
                <w:rFonts w:ascii="Calibri" w:eastAsia="Calibri" w:hAnsi="Calibri" w:cs="Calibri"/>
              </w:rPr>
            </w:pPr>
            <w:r>
              <w:rPr>
                <w:rFonts w:ascii="Calibri"/>
                <w:spacing w:val="-1"/>
              </w:rPr>
              <w:t>Itching first,</w:t>
            </w:r>
            <w:r>
              <w:rPr>
                <w:rFonts w:ascii="Calibri"/>
                <w:spacing w:val="1"/>
              </w:rPr>
              <w:t xml:space="preserve"> </w:t>
            </w:r>
            <w:r>
              <w:rPr>
                <w:rFonts w:ascii="Calibri"/>
                <w:spacing w:val="-1"/>
              </w:rPr>
              <w:t>then</w:t>
            </w:r>
            <w:r>
              <w:rPr>
                <w:rFonts w:ascii="Calibri"/>
              </w:rPr>
              <w:t xml:space="preserve"> </w:t>
            </w:r>
            <w:r>
              <w:rPr>
                <w:rFonts w:ascii="Calibri"/>
                <w:spacing w:val="-1"/>
              </w:rPr>
              <w:t xml:space="preserve">pain </w:t>
            </w:r>
            <w:r>
              <w:rPr>
                <w:rFonts w:ascii="Calibri"/>
              </w:rPr>
              <w:t>as</w:t>
            </w:r>
            <w:r>
              <w:rPr>
                <w:rFonts w:ascii="Calibri"/>
                <w:spacing w:val="30"/>
              </w:rPr>
              <w:t xml:space="preserve"> </w:t>
            </w:r>
            <w:r>
              <w:rPr>
                <w:rFonts w:ascii="Calibri"/>
                <w:spacing w:val="-1"/>
              </w:rPr>
              <w:t>skin breaks</w:t>
            </w:r>
            <w:r>
              <w:rPr>
                <w:rFonts w:ascii="Calibri"/>
                <w:spacing w:val="-2"/>
              </w:rPr>
              <w:t xml:space="preserve"> </w:t>
            </w:r>
            <w:r>
              <w:rPr>
                <w:rFonts w:ascii="Calibri"/>
                <w:spacing w:val="-1"/>
              </w:rPr>
              <w:t>down</w:t>
            </w:r>
          </w:p>
        </w:tc>
      </w:tr>
      <w:tr w:rsidR="005E6775" w14:paraId="1D7C7429" w14:textId="77777777" w:rsidTr="00D40E85">
        <w:trPr>
          <w:trHeight w:hRule="exact" w:val="1354"/>
        </w:trPr>
        <w:tc>
          <w:tcPr>
            <w:tcW w:w="2395" w:type="dxa"/>
            <w:tcBorders>
              <w:top w:val="single" w:sz="5" w:space="0" w:color="000000"/>
              <w:left w:val="single" w:sz="5" w:space="0" w:color="000000"/>
              <w:bottom w:val="single" w:sz="5" w:space="0" w:color="000000"/>
              <w:right w:val="single" w:sz="25" w:space="0" w:color="000000"/>
            </w:tcBorders>
            <w:shd w:val="clear" w:color="auto" w:fill="D9D9D9"/>
          </w:tcPr>
          <w:p w14:paraId="580FD562" w14:textId="77777777" w:rsidR="005E6775" w:rsidRDefault="005E6775" w:rsidP="00563DC3">
            <w:pPr>
              <w:pStyle w:val="TableParagraph"/>
              <w:spacing w:line="264" w:lineRule="exact"/>
              <w:ind w:left="441"/>
              <w:rPr>
                <w:rFonts w:ascii="Calibri" w:eastAsia="Calibri" w:hAnsi="Calibri" w:cs="Calibri"/>
              </w:rPr>
            </w:pPr>
            <w:r>
              <w:rPr>
                <w:rFonts w:ascii="Calibri"/>
                <w:b/>
                <w:spacing w:val="-1"/>
              </w:rPr>
              <w:t>Skin</w:t>
            </w:r>
            <w:r>
              <w:rPr>
                <w:rFonts w:ascii="Calibri"/>
                <w:b/>
              </w:rPr>
              <w:t xml:space="preserve"> </w:t>
            </w:r>
            <w:r>
              <w:rPr>
                <w:rFonts w:ascii="Calibri"/>
                <w:b/>
                <w:spacing w:val="-1"/>
              </w:rPr>
              <w:t>appearance</w:t>
            </w:r>
          </w:p>
        </w:tc>
        <w:tc>
          <w:tcPr>
            <w:tcW w:w="2393" w:type="dxa"/>
            <w:tcBorders>
              <w:top w:val="single" w:sz="5" w:space="0" w:color="000000"/>
              <w:left w:val="single" w:sz="25" w:space="0" w:color="000000"/>
              <w:bottom w:val="single" w:sz="5" w:space="0" w:color="000000"/>
              <w:right w:val="single" w:sz="25" w:space="0" w:color="000000"/>
            </w:tcBorders>
            <w:shd w:val="clear" w:color="auto" w:fill="D9D9D9"/>
          </w:tcPr>
          <w:p w14:paraId="7279E917" w14:textId="77777777" w:rsidR="005E6775" w:rsidRDefault="005E6775" w:rsidP="00563DC3">
            <w:pPr>
              <w:pStyle w:val="TableParagraph"/>
              <w:ind w:left="209" w:right="205" w:hanging="1"/>
              <w:jc w:val="center"/>
              <w:rPr>
                <w:rFonts w:ascii="Calibri" w:eastAsia="Calibri" w:hAnsi="Calibri" w:cs="Calibri"/>
              </w:rPr>
            </w:pPr>
            <w:r>
              <w:rPr>
                <w:rFonts w:ascii="Calibri"/>
                <w:spacing w:val="-1"/>
              </w:rPr>
              <w:t>Hives</w:t>
            </w:r>
            <w:r>
              <w:rPr>
                <w:rFonts w:ascii="Calibri"/>
                <w:spacing w:val="-2"/>
              </w:rPr>
              <w:t xml:space="preserve"> </w:t>
            </w:r>
            <w:r>
              <w:rPr>
                <w:rFonts w:ascii="Calibri"/>
              </w:rPr>
              <w:t xml:space="preserve">with </w:t>
            </w:r>
            <w:r>
              <w:rPr>
                <w:rFonts w:ascii="Calibri"/>
                <w:spacing w:val="-1"/>
              </w:rPr>
              <w:t>blanched</w:t>
            </w:r>
            <w:r>
              <w:rPr>
                <w:rFonts w:ascii="Calibri"/>
                <w:spacing w:val="29"/>
              </w:rPr>
              <w:t xml:space="preserve"> </w:t>
            </w:r>
            <w:r>
              <w:rPr>
                <w:rFonts w:ascii="Calibri"/>
                <w:spacing w:val="-1"/>
              </w:rPr>
              <w:t>(white)</w:t>
            </w:r>
            <w:r>
              <w:rPr>
                <w:rFonts w:ascii="Calibri"/>
                <w:spacing w:val="-2"/>
              </w:rPr>
              <w:t xml:space="preserve"> </w:t>
            </w:r>
            <w:proofErr w:type="spellStart"/>
            <w:r>
              <w:rPr>
                <w:rFonts w:ascii="Calibri"/>
                <w:spacing w:val="-1"/>
              </w:rPr>
              <w:t>centres</w:t>
            </w:r>
            <w:proofErr w:type="spellEnd"/>
            <w:r>
              <w:rPr>
                <w:rFonts w:ascii="Calibri"/>
                <w:spacing w:val="-1"/>
              </w:rPr>
              <w:t>;</w:t>
            </w:r>
            <w:r>
              <w:rPr>
                <w:rFonts w:ascii="Calibri"/>
                <w:spacing w:val="21"/>
              </w:rPr>
              <w:t xml:space="preserve"> </w:t>
            </w:r>
            <w:r>
              <w:rPr>
                <w:rFonts w:ascii="Calibri"/>
                <w:spacing w:val="-1"/>
              </w:rPr>
              <w:t>swollen;</w:t>
            </w:r>
            <w:r>
              <w:rPr>
                <w:rFonts w:ascii="Calibri"/>
              </w:rPr>
              <w:t xml:space="preserve"> </w:t>
            </w:r>
            <w:r>
              <w:rPr>
                <w:rFonts w:ascii="Calibri"/>
                <w:spacing w:val="-1"/>
              </w:rPr>
              <w:t>skin appears</w:t>
            </w:r>
            <w:r>
              <w:rPr>
                <w:rFonts w:ascii="Calibri"/>
                <w:spacing w:val="23"/>
              </w:rPr>
              <w:t xml:space="preserve"> </w:t>
            </w:r>
            <w:r>
              <w:rPr>
                <w:rFonts w:ascii="Calibri"/>
                <w:spacing w:val="-1"/>
              </w:rPr>
              <w:t>tight</w:t>
            </w:r>
            <w:r>
              <w:rPr>
                <w:rFonts w:ascii="Calibri"/>
              </w:rPr>
              <w:t xml:space="preserve"> </w:t>
            </w:r>
            <w:r>
              <w:rPr>
                <w:rFonts w:ascii="Calibri"/>
                <w:spacing w:val="-1"/>
              </w:rPr>
              <w:t>due</w:t>
            </w:r>
            <w:r>
              <w:rPr>
                <w:rFonts w:ascii="Calibri"/>
              </w:rPr>
              <w:t xml:space="preserve"> </w:t>
            </w:r>
            <w:r>
              <w:rPr>
                <w:rFonts w:ascii="Calibri"/>
                <w:spacing w:val="-1"/>
              </w:rPr>
              <w:t>to</w:t>
            </w:r>
            <w:r>
              <w:rPr>
                <w:rFonts w:ascii="Calibri"/>
                <w:spacing w:val="1"/>
              </w:rPr>
              <w:t xml:space="preserve"> </w:t>
            </w:r>
            <w:r>
              <w:rPr>
                <w:rFonts w:ascii="Calibri"/>
                <w:spacing w:val="-1"/>
              </w:rPr>
              <w:t>swelling</w:t>
            </w:r>
          </w:p>
        </w:tc>
        <w:tc>
          <w:tcPr>
            <w:tcW w:w="2397" w:type="dxa"/>
            <w:tcBorders>
              <w:top w:val="single" w:sz="5" w:space="0" w:color="000000"/>
              <w:left w:val="single" w:sz="25" w:space="0" w:color="000000"/>
              <w:bottom w:val="single" w:sz="5" w:space="0" w:color="000000"/>
              <w:right w:val="single" w:sz="5" w:space="0" w:color="000000"/>
            </w:tcBorders>
            <w:shd w:val="clear" w:color="auto" w:fill="D9D9D9"/>
          </w:tcPr>
          <w:p w14:paraId="49F0050D" w14:textId="77777777" w:rsidR="005E6775" w:rsidRDefault="005E6775" w:rsidP="00563DC3">
            <w:pPr>
              <w:pStyle w:val="TableParagraph"/>
              <w:ind w:left="82" w:right="103" w:hanging="1"/>
              <w:jc w:val="center"/>
              <w:rPr>
                <w:rFonts w:ascii="Calibri" w:eastAsia="Calibri" w:hAnsi="Calibri" w:cs="Calibri"/>
              </w:rPr>
            </w:pPr>
            <w:r>
              <w:rPr>
                <w:rFonts w:ascii="Calibri"/>
                <w:spacing w:val="-1"/>
              </w:rPr>
              <w:t>Redness,</w:t>
            </w:r>
            <w:r>
              <w:rPr>
                <w:rFonts w:ascii="Calibri"/>
              </w:rPr>
              <w:t xml:space="preserve"> </w:t>
            </w:r>
            <w:r>
              <w:rPr>
                <w:rFonts w:ascii="Calibri"/>
                <w:spacing w:val="-1"/>
              </w:rPr>
              <w:t>hard</w:t>
            </w:r>
            <w:r>
              <w:rPr>
                <w:rFonts w:ascii="Calibri"/>
                <w:spacing w:val="-3"/>
              </w:rPr>
              <w:t xml:space="preserve"> </w:t>
            </w:r>
            <w:r>
              <w:rPr>
                <w:rFonts w:ascii="Calibri"/>
                <w:spacing w:val="-1"/>
              </w:rPr>
              <w:t>crusting,</w:t>
            </w:r>
            <w:r>
              <w:rPr>
                <w:rFonts w:ascii="Calibri"/>
                <w:spacing w:val="25"/>
              </w:rPr>
              <w:t xml:space="preserve"> </w:t>
            </w:r>
            <w:r>
              <w:rPr>
                <w:rFonts w:ascii="Calibri"/>
                <w:spacing w:val="-1"/>
              </w:rPr>
              <w:t>thickened</w:t>
            </w:r>
            <w:r>
              <w:rPr>
                <w:rFonts w:ascii="Calibri"/>
                <w:spacing w:val="-3"/>
              </w:rPr>
              <w:t xml:space="preserve"> </w:t>
            </w:r>
            <w:r>
              <w:rPr>
                <w:rFonts w:ascii="Calibri"/>
                <w:spacing w:val="-1"/>
              </w:rPr>
              <w:t>skin,</w:t>
            </w:r>
            <w:r>
              <w:rPr>
                <w:rFonts w:ascii="Calibri"/>
              </w:rPr>
              <w:t xml:space="preserve"> </w:t>
            </w:r>
            <w:r>
              <w:rPr>
                <w:rFonts w:ascii="Calibri"/>
                <w:spacing w:val="-1"/>
              </w:rPr>
              <w:t>scabs,</w:t>
            </w:r>
            <w:r>
              <w:rPr>
                <w:rFonts w:ascii="Calibri"/>
                <w:spacing w:val="28"/>
              </w:rPr>
              <w:t xml:space="preserve"> </w:t>
            </w:r>
            <w:r>
              <w:rPr>
                <w:rFonts w:ascii="Calibri"/>
                <w:spacing w:val="-1"/>
              </w:rPr>
              <w:t>dry</w:t>
            </w:r>
            <w:r>
              <w:rPr>
                <w:rFonts w:ascii="Calibri"/>
                <w:spacing w:val="1"/>
              </w:rPr>
              <w:t xml:space="preserve"> </w:t>
            </w:r>
            <w:r>
              <w:rPr>
                <w:rFonts w:ascii="Calibri"/>
                <w:spacing w:val="-1"/>
              </w:rPr>
              <w:t>bumps,</w:t>
            </w:r>
            <w:r>
              <w:rPr>
                <w:rFonts w:ascii="Calibri"/>
              </w:rPr>
              <w:t xml:space="preserve"> </w:t>
            </w:r>
            <w:r>
              <w:rPr>
                <w:rFonts w:ascii="Calibri"/>
                <w:spacing w:val="-1"/>
              </w:rPr>
              <w:t>peeling;</w:t>
            </w:r>
            <w:r>
              <w:rPr>
                <w:rFonts w:ascii="Calibri"/>
                <w:spacing w:val="-2"/>
              </w:rPr>
              <w:t xml:space="preserve"> </w:t>
            </w:r>
            <w:r>
              <w:rPr>
                <w:rFonts w:ascii="Calibri"/>
                <w:spacing w:val="-1"/>
              </w:rPr>
              <w:t>skin</w:t>
            </w:r>
            <w:r>
              <w:rPr>
                <w:rFonts w:ascii="Calibri"/>
                <w:spacing w:val="26"/>
              </w:rPr>
              <w:t xml:space="preserve"> </w:t>
            </w:r>
            <w:r>
              <w:rPr>
                <w:rFonts w:ascii="Calibri"/>
                <w:spacing w:val="-1"/>
              </w:rPr>
              <w:t>appears glazed</w:t>
            </w:r>
            <w:r>
              <w:rPr>
                <w:rFonts w:ascii="Calibri"/>
                <w:spacing w:val="-3"/>
              </w:rPr>
              <w:t xml:space="preserve"> </w:t>
            </w:r>
            <w:r>
              <w:rPr>
                <w:rFonts w:ascii="Calibri"/>
              </w:rPr>
              <w:t>or</w:t>
            </w:r>
            <w:r>
              <w:rPr>
                <w:rFonts w:ascii="Calibri"/>
                <w:spacing w:val="21"/>
              </w:rPr>
              <w:t xml:space="preserve"> </w:t>
            </w:r>
            <w:r>
              <w:rPr>
                <w:rFonts w:ascii="Calibri"/>
                <w:spacing w:val="-1"/>
              </w:rPr>
              <w:t>scalded</w:t>
            </w:r>
          </w:p>
        </w:tc>
        <w:tc>
          <w:tcPr>
            <w:tcW w:w="2708" w:type="dxa"/>
            <w:tcBorders>
              <w:top w:val="single" w:sz="5" w:space="0" w:color="000000"/>
              <w:left w:val="single" w:sz="5" w:space="0" w:color="000000"/>
              <w:bottom w:val="single" w:sz="5" w:space="0" w:color="000000"/>
              <w:right w:val="single" w:sz="5" w:space="0" w:color="000000"/>
            </w:tcBorders>
            <w:shd w:val="clear" w:color="auto" w:fill="D9D9D9"/>
          </w:tcPr>
          <w:p w14:paraId="17FE9A91" w14:textId="77777777" w:rsidR="005E6775" w:rsidRDefault="005E6775" w:rsidP="00563DC3">
            <w:pPr>
              <w:pStyle w:val="TableParagraph"/>
              <w:ind w:left="238" w:right="240"/>
              <w:jc w:val="center"/>
              <w:rPr>
                <w:rFonts w:ascii="Calibri" w:eastAsia="Calibri" w:hAnsi="Calibri" w:cs="Calibri"/>
              </w:rPr>
            </w:pPr>
            <w:r>
              <w:rPr>
                <w:rFonts w:ascii="Calibri"/>
                <w:spacing w:val="-1"/>
              </w:rPr>
              <w:t>Redness,</w:t>
            </w:r>
            <w:r>
              <w:rPr>
                <w:rFonts w:ascii="Calibri"/>
              </w:rPr>
              <w:t xml:space="preserve"> </w:t>
            </w:r>
            <w:r>
              <w:rPr>
                <w:rFonts w:ascii="Calibri"/>
                <w:spacing w:val="-1"/>
              </w:rPr>
              <w:t>itching,</w:t>
            </w:r>
            <w:r>
              <w:rPr>
                <w:rFonts w:ascii="Calibri"/>
              </w:rPr>
              <w:t xml:space="preserve"> </w:t>
            </w:r>
            <w:r>
              <w:rPr>
                <w:rFonts w:ascii="Calibri"/>
                <w:spacing w:val="-1"/>
              </w:rPr>
              <w:t>scaling,</w:t>
            </w:r>
            <w:r>
              <w:rPr>
                <w:rFonts w:ascii="Calibri"/>
                <w:spacing w:val="27"/>
              </w:rPr>
              <w:t xml:space="preserve"> </w:t>
            </w:r>
            <w:r>
              <w:rPr>
                <w:rFonts w:ascii="Calibri"/>
                <w:spacing w:val="-1"/>
              </w:rPr>
              <w:t>peeling,</w:t>
            </w:r>
            <w:r>
              <w:rPr>
                <w:rFonts w:ascii="Calibri"/>
              </w:rPr>
              <w:t xml:space="preserve"> </w:t>
            </w:r>
            <w:r>
              <w:rPr>
                <w:rFonts w:ascii="Calibri"/>
                <w:spacing w:val="-1"/>
              </w:rPr>
              <w:t>swelling,</w:t>
            </w:r>
            <w:r>
              <w:rPr>
                <w:rFonts w:ascii="Calibri"/>
              </w:rPr>
              <w:t xml:space="preserve"> </w:t>
            </w:r>
            <w:r>
              <w:rPr>
                <w:rFonts w:ascii="Calibri"/>
                <w:spacing w:val="-1"/>
              </w:rPr>
              <w:t>fluid-</w:t>
            </w:r>
            <w:r>
              <w:rPr>
                <w:rFonts w:ascii="Calibri"/>
                <w:spacing w:val="30"/>
              </w:rPr>
              <w:t xml:space="preserve"> </w:t>
            </w:r>
            <w:r>
              <w:rPr>
                <w:rFonts w:ascii="Calibri"/>
                <w:spacing w:val="-1"/>
              </w:rPr>
              <w:t>filled blisters</w:t>
            </w:r>
            <w:r>
              <w:rPr>
                <w:rFonts w:ascii="Calibri"/>
                <w:spacing w:val="-2"/>
              </w:rPr>
              <w:t xml:space="preserve"> </w:t>
            </w:r>
            <w:r>
              <w:rPr>
                <w:rFonts w:ascii="Calibri"/>
                <w:spacing w:val="-1"/>
              </w:rPr>
              <w:t>and oozing</w:t>
            </w:r>
            <w:r>
              <w:rPr>
                <w:rFonts w:ascii="Calibri"/>
                <w:spacing w:val="23"/>
              </w:rPr>
              <w:t xml:space="preserve"> </w:t>
            </w:r>
            <w:r>
              <w:rPr>
                <w:rFonts w:ascii="Calibri"/>
                <w:spacing w:val="-1"/>
              </w:rPr>
              <w:t>sores;</w:t>
            </w:r>
            <w:r>
              <w:rPr>
                <w:rFonts w:ascii="Calibri"/>
              </w:rPr>
              <w:t xml:space="preserve"> </w:t>
            </w:r>
            <w:r>
              <w:rPr>
                <w:rFonts w:ascii="Calibri"/>
                <w:spacing w:val="-1"/>
              </w:rPr>
              <w:t>skin appears dry,</w:t>
            </w:r>
            <w:r>
              <w:rPr>
                <w:rFonts w:ascii="Calibri"/>
                <w:spacing w:val="21"/>
              </w:rPr>
              <w:t xml:space="preserve"> </w:t>
            </w:r>
            <w:r>
              <w:rPr>
                <w:rFonts w:ascii="Calibri"/>
                <w:spacing w:val="-1"/>
              </w:rPr>
              <w:t>crusted,</w:t>
            </w:r>
            <w:r>
              <w:rPr>
                <w:rFonts w:ascii="Calibri"/>
              </w:rPr>
              <w:t xml:space="preserve"> </w:t>
            </w:r>
            <w:r>
              <w:rPr>
                <w:rFonts w:ascii="Calibri"/>
                <w:spacing w:val="-1"/>
              </w:rPr>
              <w:t>thickened</w:t>
            </w:r>
          </w:p>
        </w:tc>
      </w:tr>
      <w:tr w:rsidR="005E6775" w14:paraId="44476521" w14:textId="77777777" w:rsidTr="00D40E85">
        <w:trPr>
          <w:trHeight w:hRule="exact" w:val="278"/>
        </w:trPr>
        <w:tc>
          <w:tcPr>
            <w:tcW w:w="2395" w:type="dxa"/>
            <w:tcBorders>
              <w:top w:val="single" w:sz="5" w:space="0" w:color="000000"/>
              <w:left w:val="single" w:sz="5" w:space="0" w:color="000000"/>
              <w:bottom w:val="single" w:sz="5" w:space="0" w:color="000000"/>
              <w:right w:val="single" w:sz="25" w:space="0" w:color="000000"/>
            </w:tcBorders>
          </w:tcPr>
          <w:p w14:paraId="4A81074F" w14:textId="77777777" w:rsidR="005E6775" w:rsidRDefault="005E6775" w:rsidP="00563DC3">
            <w:pPr>
              <w:pStyle w:val="TableParagraph"/>
              <w:spacing w:line="264" w:lineRule="exact"/>
              <w:ind w:left="455"/>
              <w:rPr>
                <w:rFonts w:ascii="Calibri" w:eastAsia="Calibri" w:hAnsi="Calibri" w:cs="Calibri"/>
              </w:rPr>
            </w:pPr>
            <w:r>
              <w:rPr>
                <w:rFonts w:ascii="Calibri"/>
                <w:b/>
                <w:spacing w:val="-1"/>
              </w:rPr>
              <w:t>Fissures</w:t>
            </w:r>
            <w:r>
              <w:rPr>
                <w:rFonts w:ascii="Calibri"/>
                <w:b/>
              </w:rPr>
              <w:t xml:space="preserve"> </w:t>
            </w:r>
            <w:r>
              <w:rPr>
                <w:rFonts w:ascii="Calibri"/>
                <w:b/>
                <w:spacing w:val="-1"/>
              </w:rPr>
              <w:t>(cracks)</w:t>
            </w:r>
          </w:p>
        </w:tc>
        <w:tc>
          <w:tcPr>
            <w:tcW w:w="2393" w:type="dxa"/>
            <w:tcBorders>
              <w:top w:val="single" w:sz="5" w:space="0" w:color="000000"/>
              <w:left w:val="single" w:sz="25" w:space="0" w:color="000000"/>
              <w:bottom w:val="single" w:sz="5" w:space="0" w:color="000000"/>
              <w:right w:val="single" w:sz="25" w:space="0" w:color="000000"/>
            </w:tcBorders>
            <w:shd w:val="clear" w:color="auto" w:fill="D9D9D9"/>
          </w:tcPr>
          <w:p w14:paraId="5302474D" w14:textId="77777777" w:rsidR="005E6775" w:rsidRDefault="005E6775" w:rsidP="00563DC3">
            <w:pPr>
              <w:pStyle w:val="TableParagraph"/>
              <w:spacing w:line="264" w:lineRule="exact"/>
              <w:ind w:left="673"/>
              <w:rPr>
                <w:rFonts w:ascii="Calibri" w:eastAsia="Calibri" w:hAnsi="Calibri" w:cs="Calibri"/>
              </w:rPr>
            </w:pPr>
            <w:r>
              <w:rPr>
                <w:rFonts w:ascii="Calibri"/>
                <w:spacing w:val="-1"/>
              </w:rPr>
              <w:t>No</w:t>
            </w:r>
            <w:r>
              <w:rPr>
                <w:rFonts w:ascii="Calibri"/>
                <w:spacing w:val="1"/>
              </w:rPr>
              <w:t xml:space="preserve"> </w:t>
            </w:r>
            <w:r>
              <w:rPr>
                <w:rFonts w:ascii="Calibri"/>
                <w:spacing w:val="-1"/>
              </w:rPr>
              <w:t>fissures</w:t>
            </w:r>
          </w:p>
        </w:tc>
        <w:tc>
          <w:tcPr>
            <w:tcW w:w="2397" w:type="dxa"/>
            <w:tcBorders>
              <w:top w:val="single" w:sz="5" w:space="0" w:color="000000"/>
              <w:left w:val="single" w:sz="25" w:space="0" w:color="000000"/>
              <w:bottom w:val="single" w:sz="5" w:space="0" w:color="000000"/>
              <w:right w:val="single" w:sz="5" w:space="0" w:color="000000"/>
            </w:tcBorders>
          </w:tcPr>
          <w:p w14:paraId="19763A81" w14:textId="77777777" w:rsidR="005E6775" w:rsidRDefault="005E6775" w:rsidP="00563DC3">
            <w:pPr>
              <w:pStyle w:val="TableParagraph"/>
              <w:spacing w:line="264" w:lineRule="exact"/>
              <w:ind w:right="19"/>
              <w:jc w:val="center"/>
              <w:rPr>
                <w:rFonts w:ascii="Calibri" w:eastAsia="Calibri" w:hAnsi="Calibri" w:cs="Calibri"/>
              </w:rPr>
            </w:pPr>
            <w:r>
              <w:rPr>
                <w:rFonts w:ascii="Calibri"/>
                <w:spacing w:val="-1"/>
              </w:rPr>
              <w:t>Fissures</w:t>
            </w:r>
          </w:p>
        </w:tc>
        <w:tc>
          <w:tcPr>
            <w:tcW w:w="2708" w:type="dxa"/>
            <w:tcBorders>
              <w:top w:val="single" w:sz="5" w:space="0" w:color="000000"/>
              <w:left w:val="single" w:sz="5" w:space="0" w:color="000000"/>
              <w:bottom w:val="single" w:sz="5" w:space="0" w:color="000000"/>
              <w:right w:val="single" w:sz="5" w:space="0" w:color="000000"/>
            </w:tcBorders>
          </w:tcPr>
          <w:p w14:paraId="67AF1F0F" w14:textId="77777777" w:rsidR="005E6775" w:rsidRDefault="005E6775" w:rsidP="00563DC3">
            <w:pPr>
              <w:pStyle w:val="TableParagraph"/>
              <w:spacing w:line="264" w:lineRule="exact"/>
              <w:ind w:left="246"/>
              <w:rPr>
                <w:rFonts w:ascii="Calibri" w:eastAsia="Calibri" w:hAnsi="Calibri" w:cs="Calibri"/>
              </w:rPr>
            </w:pPr>
            <w:r>
              <w:rPr>
                <w:rFonts w:ascii="Calibri"/>
                <w:spacing w:val="-1"/>
              </w:rPr>
              <w:t>More</w:t>
            </w:r>
            <w:r>
              <w:rPr>
                <w:rFonts w:ascii="Calibri"/>
              </w:rPr>
              <w:t xml:space="preserve"> </w:t>
            </w:r>
            <w:r>
              <w:rPr>
                <w:rFonts w:ascii="Calibri"/>
                <w:spacing w:val="-1"/>
              </w:rPr>
              <w:t>sores</w:t>
            </w:r>
            <w:r>
              <w:rPr>
                <w:rFonts w:ascii="Calibri"/>
                <w:spacing w:val="-3"/>
              </w:rPr>
              <w:t xml:space="preserve"> </w:t>
            </w:r>
            <w:r>
              <w:rPr>
                <w:rFonts w:ascii="Calibri"/>
                <w:spacing w:val="-1"/>
              </w:rPr>
              <w:t>than fissures</w:t>
            </w:r>
          </w:p>
        </w:tc>
      </w:tr>
      <w:tr w:rsidR="005E6775" w14:paraId="62140CC5" w14:textId="77777777" w:rsidTr="00D40E85">
        <w:trPr>
          <w:trHeight w:hRule="exact" w:val="816"/>
        </w:trPr>
        <w:tc>
          <w:tcPr>
            <w:tcW w:w="2395" w:type="dxa"/>
            <w:tcBorders>
              <w:top w:val="single" w:sz="5" w:space="0" w:color="000000"/>
              <w:left w:val="single" w:sz="5" w:space="0" w:color="000000"/>
              <w:bottom w:val="single" w:sz="5" w:space="0" w:color="000000"/>
              <w:right w:val="single" w:sz="25" w:space="0" w:color="000000"/>
            </w:tcBorders>
            <w:shd w:val="clear" w:color="auto" w:fill="D9D9D9"/>
          </w:tcPr>
          <w:p w14:paraId="01FF854C" w14:textId="77777777" w:rsidR="005E6775" w:rsidRDefault="005E6775" w:rsidP="00563DC3">
            <w:pPr>
              <w:pStyle w:val="TableParagraph"/>
              <w:ind w:left="640" w:right="476" w:hanging="137"/>
              <w:rPr>
                <w:rFonts w:ascii="Calibri" w:eastAsia="Calibri" w:hAnsi="Calibri" w:cs="Calibri"/>
              </w:rPr>
            </w:pPr>
            <w:r>
              <w:rPr>
                <w:rFonts w:ascii="Calibri"/>
                <w:b/>
              </w:rPr>
              <w:t>Rate</w:t>
            </w:r>
            <w:r>
              <w:rPr>
                <w:rFonts w:ascii="Calibri"/>
                <w:b/>
                <w:spacing w:val="-1"/>
              </w:rPr>
              <w:t xml:space="preserve"> of</w:t>
            </w:r>
            <w:r>
              <w:rPr>
                <w:rFonts w:ascii="Calibri"/>
                <w:b/>
              </w:rPr>
              <w:t xml:space="preserve"> </w:t>
            </w:r>
            <w:r>
              <w:rPr>
                <w:rFonts w:ascii="Calibri"/>
                <w:b/>
                <w:spacing w:val="-1"/>
              </w:rPr>
              <w:t>healing</w:t>
            </w:r>
            <w:r>
              <w:rPr>
                <w:rFonts w:ascii="Calibri"/>
                <w:b/>
                <w:spacing w:val="24"/>
              </w:rPr>
              <w:t xml:space="preserve"> </w:t>
            </w:r>
            <w:r>
              <w:rPr>
                <w:rFonts w:ascii="Calibri"/>
                <w:b/>
                <w:spacing w:val="-1"/>
              </w:rPr>
              <w:t>(uncovered)</w:t>
            </w:r>
          </w:p>
        </w:tc>
        <w:tc>
          <w:tcPr>
            <w:tcW w:w="2393" w:type="dxa"/>
            <w:tcBorders>
              <w:top w:val="single" w:sz="5" w:space="0" w:color="000000"/>
              <w:left w:val="single" w:sz="25" w:space="0" w:color="000000"/>
              <w:bottom w:val="single" w:sz="5" w:space="0" w:color="000000"/>
              <w:right w:val="single" w:sz="25" w:space="0" w:color="000000"/>
            </w:tcBorders>
            <w:shd w:val="clear" w:color="auto" w:fill="D9D9D9"/>
          </w:tcPr>
          <w:p w14:paraId="42A97413" w14:textId="6A3D5D8B" w:rsidR="005E6775" w:rsidRDefault="005E6775" w:rsidP="00A94503">
            <w:pPr>
              <w:pStyle w:val="TableParagraph"/>
              <w:ind w:left="120" w:right="117" w:hanging="1"/>
              <w:jc w:val="center"/>
              <w:rPr>
                <w:rFonts w:ascii="Calibri" w:eastAsia="Calibri" w:hAnsi="Calibri" w:cs="Calibri"/>
              </w:rPr>
            </w:pPr>
            <w:r>
              <w:rPr>
                <w:rFonts w:ascii="Calibri"/>
                <w:spacing w:val="-1"/>
              </w:rPr>
              <w:t>Symptoms</w:t>
            </w:r>
            <w:r>
              <w:rPr>
                <w:rFonts w:ascii="Calibri"/>
              </w:rPr>
              <w:t xml:space="preserve"> </w:t>
            </w:r>
            <w:r>
              <w:rPr>
                <w:rFonts w:ascii="Calibri"/>
                <w:spacing w:val="-1"/>
              </w:rPr>
              <w:t>reduced</w:t>
            </w:r>
            <w:r>
              <w:rPr>
                <w:rFonts w:ascii="Calibri"/>
                <w:spacing w:val="26"/>
              </w:rPr>
              <w:t xml:space="preserve"> </w:t>
            </w:r>
            <w:r>
              <w:rPr>
                <w:rFonts w:ascii="Calibri"/>
              </w:rPr>
              <w:t>within</w:t>
            </w:r>
            <w:r>
              <w:rPr>
                <w:rFonts w:ascii="Calibri"/>
                <w:spacing w:val="-2"/>
              </w:rPr>
              <w:t xml:space="preserve"> </w:t>
            </w:r>
            <w:r>
              <w:rPr>
                <w:rFonts w:ascii="Calibri"/>
                <w:spacing w:val="-1"/>
              </w:rPr>
              <w:t>hours</w:t>
            </w:r>
            <w:r>
              <w:rPr>
                <w:rFonts w:ascii="Calibri"/>
                <w:spacing w:val="-2"/>
              </w:rPr>
              <w:t xml:space="preserve"> </w:t>
            </w:r>
            <w:r>
              <w:rPr>
                <w:rFonts w:ascii="Calibri"/>
              </w:rPr>
              <w:t>after</w:t>
            </w:r>
            <w:r>
              <w:rPr>
                <w:rFonts w:ascii="Calibri"/>
                <w:spacing w:val="-2"/>
              </w:rPr>
              <w:t xml:space="preserve"> </w:t>
            </w:r>
            <w:r w:rsidR="00A94503">
              <w:rPr>
                <w:rFonts w:ascii="Calibri"/>
                <w:spacing w:val="-1"/>
              </w:rPr>
              <w:t xml:space="preserve">allergen </w:t>
            </w:r>
            <w:r>
              <w:rPr>
                <w:rFonts w:ascii="Calibri"/>
                <w:spacing w:val="-1"/>
              </w:rPr>
              <w:t>avoidance</w:t>
            </w:r>
          </w:p>
        </w:tc>
        <w:tc>
          <w:tcPr>
            <w:tcW w:w="2397" w:type="dxa"/>
            <w:tcBorders>
              <w:top w:val="single" w:sz="5" w:space="0" w:color="000000"/>
              <w:left w:val="single" w:sz="25" w:space="0" w:color="000000"/>
              <w:bottom w:val="single" w:sz="5" w:space="0" w:color="000000"/>
              <w:right w:val="single" w:sz="5" w:space="0" w:color="000000"/>
            </w:tcBorders>
            <w:shd w:val="clear" w:color="auto" w:fill="D9D9D9"/>
          </w:tcPr>
          <w:p w14:paraId="79D6D0F9" w14:textId="77777777" w:rsidR="005E6775" w:rsidRDefault="005E6775" w:rsidP="00563DC3">
            <w:pPr>
              <w:pStyle w:val="TableParagraph"/>
              <w:ind w:left="238" w:right="259"/>
              <w:jc w:val="center"/>
              <w:rPr>
                <w:rFonts w:ascii="Calibri" w:eastAsia="Calibri" w:hAnsi="Calibri" w:cs="Calibri"/>
              </w:rPr>
            </w:pPr>
            <w:r>
              <w:rPr>
                <w:rFonts w:ascii="Calibri"/>
                <w:spacing w:val="-1"/>
              </w:rPr>
              <w:t xml:space="preserve">Within </w:t>
            </w:r>
            <w:r>
              <w:rPr>
                <w:rFonts w:ascii="Calibri"/>
              </w:rPr>
              <w:t>2</w:t>
            </w:r>
            <w:r>
              <w:rPr>
                <w:rFonts w:ascii="Calibri"/>
                <w:spacing w:val="-1"/>
              </w:rPr>
              <w:t xml:space="preserve"> weeks</w:t>
            </w:r>
            <w:r>
              <w:rPr>
                <w:rFonts w:ascii="Calibri"/>
              </w:rPr>
              <w:t xml:space="preserve"> </w:t>
            </w:r>
            <w:r>
              <w:rPr>
                <w:rFonts w:ascii="Calibri"/>
                <w:spacing w:val="-1"/>
              </w:rPr>
              <w:t>after</w:t>
            </w:r>
            <w:r>
              <w:rPr>
                <w:rFonts w:ascii="Calibri"/>
                <w:spacing w:val="30"/>
              </w:rPr>
              <w:t xml:space="preserve"> </w:t>
            </w:r>
            <w:r>
              <w:rPr>
                <w:rFonts w:ascii="Calibri"/>
                <w:spacing w:val="-1"/>
              </w:rPr>
              <w:t>removal</w:t>
            </w:r>
            <w:r>
              <w:rPr>
                <w:rFonts w:ascii="Calibri"/>
              </w:rPr>
              <w:t xml:space="preserve"> of</w:t>
            </w:r>
            <w:r>
              <w:rPr>
                <w:rFonts w:ascii="Calibri"/>
                <w:spacing w:val="-3"/>
              </w:rPr>
              <w:t xml:space="preserve"> </w:t>
            </w:r>
            <w:r>
              <w:rPr>
                <w:rFonts w:ascii="Calibri"/>
                <w:spacing w:val="-1"/>
              </w:rPr>
              <w:t>source</w:t>
            </w:r>
            <w:r>
              <w:rPr>
                <w:rFonts w:ascii="Calibri"/>
                <w:spacing w:val="-2"/>
              </w:rPr>
              <w:t xml:space="preserve"> </w:t>
            </w:r>
            <w:r>
              <w:rPr>
                <w:rFonts w:ascii="Calibri"/>
              </w:rPr>
              <w:t>of</w:t>
            </w:r>
            <w:r>
              <w:rPr>
                <w:rFonts w:ascii="Calibri"/>
                <w:spacing w:val="29"/>
              </w:rPr>
              <w:t xml:space="preserve"> </w:t>
            </w:r>
            <w:r>
              <w:rPr>
                <w:rFonts w:ascii="Calibri"/>
                <w:spacing w:val="-1"/>
              </w:rPr>
              <w:t>irritation</w:t>
            </w:r>
          </w:p>
        </w:tc>
        <w:tc>
          <w:tcPr>
            <w:tcW w:w="2708" w:type="dxa"/>
            <w:tcBorders>
              <w:top w:val="single" w:sz="5" w:space="0" w:color="000000"/>
              <w:left w:val="single" w:sz="5" w:space="0" w:color="000000"/>
              <w:bottom w:val="single" w:sz="5" w:space="0" w:color="000000"/>
              <w:right w:val="single" w:sz="5" w:space="0" w:color="000000"/>
            </w:tcBorders>
            <w:shd w:val="clear" w:color="auto" w:fill="D9D9D9"/>
          </w:tcPr>
          <w:p w14:paraId="411BC9A8" w14:textId="2744A26E" w:rsidR="005E6775" w:rsidRDefault="005E6775" w:rsidP="00A94503">
            <w:pPr>
              <w:pStyle w:val="TableParagraph"/>
              <w:ind w:left="409" w:right="230" w:hanging="178"/>
              <w:rPr>
                <w:rFonts w:ascii="Calibri" w:eastAsia="Calibri" w:hAnsi="Calibri" w:cs="Calibri"/>
              </w:rPr>
            </w:pPr>
            <w:r>
              <w:rPr>
                <w:rFonts w:ascii="Calibri"/>
              </w:rPr>
              <w:t>May</w:t>
            </w:r>
            <w:r>
              <w:rPr>
                <w:rFonts w:ascii="Calibri"/>
                <w:spacing w:val="-2"/>
              </w:rPr>
              <w:t xml:space="preserve"> </w:t>
            </w:r>
            <w:r>
              <w:rPr>
                <w:rFonts w:ascii="Calibri"/>
              </w:rPr>
              <w:t>or</w:t>
            </w:r>
            <w:r>
              <w:rPr>
                <w:rFonts w:ascii="Calibri"/>
                <w:spacing w:val="-2"/>
              </w:rPr>
              <w:t xml:space="preserve"> </w:t>
            </w:r>
            <w:r>
              <w:rPr>
                <w:rFonts w:ascii="Calibri"/>
                <w:spacing w:val="-1"/>
              </w:rPr>
              <w:t>may</w:t>
            </w:r>
            <w:r>
              <w:rPr>
                <w:rFonts w:ascii="Calibri"/>
              </w:rPr>
              <w:t xml:space="preserve"> </w:t>
            </w:r>
            <w:r>
              <w:rPr>
                <w:rFonts w:ascii="Calibri"/>
                <w:spacing w:val="-1"/>
              </w:rPr>
              <w:t>not</w:t>
            </w:r>
            <w:r>
              <w:rPr>
                <w:rFonts w:ascii="Calibri"/>
              </w:rPr>
              <w:t xml:space="preserve"> </w:t>
            </w:r>
            <w:r>
              <w:rPr>
                <w:rFonts w:ascii="Calibri"/>
                <w:spacing w:val="-1"/>
              </w:rPr>
              <w:t>diminish</w:t>
            </w:r>
            <w:r w:rsidR="00A94503">
              <w:rPr>
                <w:rFonts w:ascii="Calibri"/>
                <w:spacing w:val="25"/>
              </w:rPr>
              <w:t xml:space="preserve"> </w:t>
            </w:r>
            <w:r>
              <w:rPr>
                <w:rFonts w:ascii="Calibri"/>
              </w:rPr>
              <w:t>after</w:t>
            </w:r>
            <w:r>
              <w:rPr>
                <w:rFonts w:ascii="Calibri"/>
                <w:spacing w:val="1"/>
              </w:rPr>
              <w:t xml:space="preserve"> </w:t>
            </w:r>
            <w:r w:rsidR="00A94503">
              <w:rPr>
                <w:rFonts w:ascii="Calibri"/>
                <w:spacing w:val="-1"/>
              </w:rPr>
              <w:t xml:space="preserve">allergen </w:t>
            </w:r>
            <w:r>
              <w:rPr>
                <w:rFonts w:ascii="Calibri"/>
                <w:spacing w:val="-1"/>
              </w:rPr>
              <w:t>avoidance</w:t>
            </w:r>
          </w:p>
        </w:tc>
      </w:tr>
      <w:tr w:rsidR="005E6775" w14:paraId="77FFD954" w14:textId="77777777" w:rsidTr="00D40E85">
        <w:trPr>
          <w:trHeight w:hRule="exact" w:val="816"/>
        </w:trPr>
        <w:tc>
          <w:tcPr>
            <w:tcW w:w="2395" w:type="dxa"/>
            <w:tcBorders>
              <w:top w:val="single" w:sz="5" w:space="0" w:color="000000"/>
              <w:left w:val="single" w:sz="5" w:space="0" w:color="000000"/>
              <w:bottom w:val="single" w:sz="5" w:space="0" w:color="000000"/>
              <w:right w:val="single" w:sz="25" w:space="0" w:color="000000"/>
            </w:tcBorders>
          </w:tcPr>
          <w:p w14:paraId="363ABA22" w14:textId="77777777" w:rsidR="005E6775" w:rsidRDefault="005E6775" w:rsidP="00563DC3">
            <w:pPr>
              <w:pStyle w:val="TableParagraph"/>
              <w:spacing w:line="264" w:lineRule="exact"/>
              <w:ind w:left="342"/>
              <w:rPr>
                <w:rFonts w:ascii="Calibri" w:eastAsia="Calibri" w:hAnsi="Calibri" w:cs="Calibri"/>
              </w:rPr>
            </w:pPr>
            <w:r>
              <w:rPr>
                <w:rFonts w:ascii="Calibri"/>
                <w:b/>
                <w:spacing w:val="-1"/>
              </w:rPr>
              <w:t>Margin of</w:t>
            </w:r>
            <w:r>
              <w:rPr>
                <w:rFonts w:ascii="Calibri"/>
                <w:b/>
                <w:spacing w:val="-2"/>
              </w:rPr>
              <w:t xml:space="preserve"> </w:t>
            </w:r>
            <w:r>
              <w:rPr>
                <w:rFonts w:ascii="Calibri"/>
                <w:b/>
                <w:spacing w:val="-1"/>
              </w:rPr>
              <w:t>reaction</w:t>
            </w:r>
          </w:p>
        </w:tc>
        <w:tc>
          <w:tcPr>
            <w:tcW w:w="2393" w:type="dxa"/>
            <w:tcBorders>
              <w:top w:val="single" w:sz="5" w:space="0" w:color="000000"/>
              <w:left w:val="single" w:sz="25" w:space="0" w:color="000000"/>
              <w:bottom w:val="single" w:sz="5" w:space="0" w:color="000000"/>
              <w:right w:val="single" w:sz="25" w:space="0" w:color="000000"/>
            </w:tcBorders>
            <w:shd w:val="clear" w:color="auto" w:fill="D9D9D9"/>
          </w:tcPr>
          <w:p w14:paraId="060378A8" w14:textId="77777777" w:rsidR="005E6775" w:rsidRDefault="005E6775" w:rsidP="00563DC3">
            <w:pPr>
              <w:pStyle w:val="TableParagraph"/>
              <w:ind w:left="79" w:right="77" w:hanging="1"/>
              <w:jc w:val="center"/>
              <w:rPr>
                <w:rFonts w:ascii="Calibri" w:eastAsia="Calibri" w:hAnsi="Calibri" w:cs="Calibri"/>
              </w:rPr>
            </w:pPr>
            <w:r>
              <w:rPr>
                <w:rFonts w:ascii="Calibri"/>
                <w:spacing w:val="-1"/>
              </w:rPr>
              <w:t>Undefined</w:t>
            </w:r>
            <w:r>
              <w:rPr>
                <w:rFonts w:ascii="Calibri"/>
              </w:rPr>
              <w:t xml:space="preserve"> </w:t>
            </w:r>
            <w:r>
              <w:rPr>
                <w:rFonts w:ascii="Calibri"/>
                <w:spacing w:val="-1"/>
              </w:rPr>
              <w:t>margin,</w:t>
            </w:r>
            <w:r>
              <w:rPr>
                <w:rFonts w:ascii="Calibri"/>
                <w:spacing w:val="-3"/>
              </w:rPr>
              <w:t xml:space="preserve"> </w:t>
            </w:r>
            <w:r>
              <w:rPr>
                <w:rFonts w:ascii="Calibri"/>
                <w:spacing w:val="-1"/>
              </w:rPr>
              <w:t>may</w:t>
            </w:r>
            <w:r>
              <w:rPr>
                <w:rFonts w:ascii="Calibri"/>
                <w:spacing w:val="21"/>
              </w:rPr>
              <w:t xml:space="preserve"> </w:t>
            </w:r>
            <w:r>
              <w:rPr>
                <w:rFonts w:ascii="Calibri"/>
                <w:spacing w:val="-1"/>
              </w:rPr>
              <w:t>be</w:t>
            </w:r>
            <w:r>
              <w:rPr>
                <w:rFonts w:ascii="Calibri"/>
              </w:rPr>
              <w:t xml:space="preserve"> at </w:t>
            </w:r>
            <w:r>
              <w:rPr>
                <w:rFonts w:ascii="Calibri"/>
                <w:spacing w:val="-1"/>
              </w:rPr>
              <w:t>point</w:t>
            </w:r>
            <w:r>
              <w:rPr>
                <w:rFonts w:ascii="Calibri"/>
                <w:spacing w:val="-2"/>
              </w:rPr>
              <w:t xml:space="preserve"> </w:t>
            </w:r>
            <w:r>
              <w:rPr>
                <w:rFonts w:ascii="Calibri"/>
              </w:rPr>
              <w:t xml:space="preserve">of </w:t>
            </w:r>
            <w:r>
              <w:rPr>
                <w:rFonts w:ascii="Calibri"/>
                <w:spacing w:val="-1"/>
              </w:rPr>
              <w:t>contact</w:t>
            </w:r>
            <w:r>
              <w:rPr>
                <w:rFonts w:ascii="Calibri"/>
                <w:spacing w:val="-2"/>
              </w:rPr>
              <w:t xml:space="preserve"> </w:t>
            </w:r>
            <w:r>
              <w:rPr>
                <w:rFonts w:ascii="Calibri"/>
              </w:rPr>
              <w:t>or</w:t>
            </w:r>
            <w:r>
              <w:rPr>
                <w:rFonts w:ascii="Calibri"/>
                <w:spacing w:val="27"/>
              </w:rPr>
              <w:t xml:space="preserve"> </w:t>
            </w:r>
            <w:r>
              <w:rPr>
                <w:rFonts w:ascii="Calibri"/>
              </w:rPr>
              <w:t>entire</w:t>
            </w:r>
            <w:r>
              <w:rPr>
                <w:rFonts w:ascii="Calibri"/>
                <w:spacing w:val="-1"/>
              </w:rPr>
              <w:t xml:space="preserve"> body</w:t>
            </w:r>
          </w:p>
        </w:tc>
        <w:tc>
          <w:tcPr>
            <w:tcW w:w="2397" w:type="dxa"/>
            <w:tcBorders>
              <w:top w:val="single" w:sz="5" w:space="0" w:color="000000"/>
              <w:left w:val="single" w:sz="25" w:space="0" w:color="000000"/>
              <w:bottom w:val="single" w:sz="5" w:space="0" w:color="000000"/>
              <w:right w:val="single" w:sz="5" w:space="0" w:color="000000"/>
            </w:tcBorders>
          </w:tcPr>
          <w:p w14:paraId="4E387163" w14:textId="77777777" w:rsidR="005E6775" w:rsidRDefault="005E6775" w:rsidP="00563DC3">
            <w:pPr>
              <w:pStyle w:val="TableParagraph"/>
              <w:spacing w:line="264" w:lineRule="exact"/>
              <w:ind w:left="133"/>
              <w:rPr>
                <w:rFonts w:ascii="Calibri" w:eastAsia="Calibri" w:hAnsi="Calibri" w:cs="Calibri"/>
              </w:rPr>
            </w:pPr>
            <w:r>
              <w:rPr>
                <w:rFonts w:ascii="Calibri"/>
                <w:spacing w:val="-1"/>
              </w:rPr>
              <w:t xml:space="preserve">Sharp </w:t>
            </w:r>
            <w:r>
              <w:rPr>
                <w:rFonts w:ascii="Calibri"/>
              </w:rPr>
              <w:t>and</w:t>
            </w:r>
            <w:r>
              <w:rPr>
                <w:rFonts w:ascii="Calibri"/>
                <w:spacing w:val="-2"/>
              </w:rPr>
              <w:t xml:space="preserve"> </w:t>
            </w:r>
            <w:r>
              <w:rPr>
                <w:rFonts w:ascii="Calibri"/>
                <w:spacing w:val="-1"/>
              </w:rPr>
              <w:t>well-defined</w:t>
            </w:r>
          </w:p>
        </w:tc>
        <w:tc>
          <w:tcPr>
            <w:tcW w:w="2708" w:type="dxa"/>
            <w:tcBorders>
              <w:top w:val="single" w:sz="5" w:space="0" w:color="000000"/>
              <w:left w:val="single" w:sz="5" w:space="0" w:color="000000"/>
              <w:bottom w:val="single" w:sz="5" w:space="0" w:color="000000"/>
              <w:right w:val="single" w:sz="5" w:space="0" w:color="000000"/>
            </w:tcBorders>
          </w:tcPr>
          <w:p w14:paraId="6662D12F" w14:textId="77777777" w:rsidR="005E6775" w:rsidRDefault="005E6775" w:rsidP="00563DC3">
            <w:pPr>
              <w:pStyle w:val="TableParagraph"/>
              <w:ind w:left="519" w:right="157" w:hanging="365"/>
              <w:rPr>
                <w:rFonts w:ascii="Calibri" w:eastAsia="Calibri" w:hAnsi="Calibri" w:cs="Calibri"/>
              </w:rPr>
            </w:pPr>
            <w:r>
              <w:rPr>
                <w:rFonts w:ascii="Calibri"/>
                <w:spacing w:val="-1"/>
              </w:rPr>
              <w:t>Undefined</w:t>
            </w:r>
            <w:r>
              <w:rPr>
                <w:rFonts w:ascii="Calibri"/>
              </w:rPr>
              <w:t xml:space="preserve"> </w:t>
            </w:r>
            <w:r>
              <w:rPr>
                <w:rFonts w:ascii="Calibri"/>
                <w:spacing w:val="-1"/>
              </w:rPr>
              <w:t>margin;</w:t>
            </w:r>
            <w:r>
              <w:rPr>
                <w:rFonts w:ascii="Calibri"/>
                <w:spacing w:val="-2"/>
              </w:rPr>
              <w:t xml:space="preserve"> </w:t>
            </w:r>
            <w:r>
              <w:rPr>
                <w:rFonts w:ascii="Calibri"/>
              </w:rPr>
              <w:t>may</w:t>
            </w:r>
            <w:r>
              <w:rPr>
                <w:rFonts w:ascii="Calibri"/>
                <w:spacing w:val="1"/>
              </w:rPr>
              <w:t xml:space="preserve"> </w:t>
            </w:r>
            <w:r>
              <w:rPr>
                <w:rFonts w:ascii="Calibri"/>
                <w:spacing w:val="-2"/>
              </w:rPr>
              <w:t>be</w:t>
            </w:r>
            <w:r>
              <w:rPr>
                <w:rFonts w:ascii="Calibri"/>
                <w:spacing w:val="28"/>
              </w:rPr>
              <w:t xml:space="preserve"> </w:t>
            </w:r>
            <w:r>
              <w:rPr>
                <w:rFonts w:ascii="Calibri"/>
              </w:rPr>
              <w:t xml:space="preserve">at </w:t>
            </w:r>
            <w:r>
              <w:rPr>
                <w:rFonts w:ascii="Calibri"/>
                <w:spacing w:val="-1"/>
              </w:rPr>
              <w:t>point</w:t>
            </w:r>
            <w:r>
              <w:rPr>
                <w:rFonts w:ascii="Calibri"/>
                <w:spacing w:val="-2"/>
              </w:rPr>
              <w:t xml:space="preserve"> </w:t>
            </w:r>
            <w:r>
              <w:rPr>
                <w:rFonts w:ascii="Calibri"/>
              </w:rPr>
              <w:t>of</w:t>
            </w:r>
            <w:r>
              <w:rPr>
                <w:rFonts w:ascii="Calibri"/>
                <w:spacing w:val="-2"/>
              </w:rPr>
              <w:t xml:space="preserve"> </w:t>
            </w:r>
            <w:r>
              <w:rPr>
                <w:rFonts w:ascii="Calibri"/>
                <w:spacing w:val="-1"/>
              </w:rPr>
              <w:t>contact</w:t>
            </w:r>
          </w:p>
        </w:tc>
      </w:tr>
      <w:tr w:rsidR="005E6775" w14:paraId="6D3D5293" w14:textId="77777777" w:rsidTr="00D40E85">
        <w:trPr>
          <w:trHeight w:hRule="exact" w:val="547"/>
        </w:trPr>
        <w:tc>
          <w:tcPr>
            <w:tcW w:w="2395" w:type="dxa"/>
            <w:tcBorders>
              <w:top w:val="single" w:sz="5" w:space="0" w:color="000000"/>
              <w:left w:val="single" w:sz="5" w:space="0" w:color="000000"/>
              <w:bottom w:val="single" w:sz="5" w:space="0" w:color="000000"/>
              <w:right w:val="single" w:sz="25" w:space="0" w:color="000000"/>
            </w:tcBorders>
            <w:shd w:val="clear" w:color="auto" w:fill="D9D9D9"/>
          </w:tcPr>
          <w:p w14:paraId="2D4162E1" w14:textId="77777777" w:rsidR="005E6775" w:rsidRDefault="005E6775" w:rsidP="00563DC3">
            <w:pPr>
              <w:pStyle w:val="TableParagraph"/>
              <w:spacing w:line="264" w:lineRule="exact"/>
              <w:ind w:left="294"/>
              <w:rPr>
                <w:rFonts w:ascii="Calibri" w:eastAsia="Calibri" w:hAnsi="Calibri" w:cs="Calibri"/>
              </w:rPr>
            </w:pPr>
            <w:r>
              <w:rPr>
                <w:rFonts w:ascii="Calibri"/>
                <w:b/>
                <w:spacing w:val="-1"/>
              </w:rPr>
              <w:t>Tendency</w:t>
            </w:r>
            <w:r>
              <w:rPr>
                <w:rFonts w:ascii="Calibri"/>
                <w:b/>
              </w:rPr>
              <w:t xml:space="preserve"> to</w:t>
            </w:r>
            <w:r>
              <w:rPr>
                <w:rFonts w:ascii="Calibri"/>
                <w:b/>
                <w:spacing w:val="-3"/>
              </w:rPr>
              <w:t xml:space="preserve"> </w:t>
            </w:r>
            <w:r>
              <w:rPr>
                <w:rFonts w:ascii="Calibri"/>
                <w:b/>
                <w:spacing w:val="-1"/>
              </w:rPr>
              <w:t>spread</w:t>
            </w:r>
          </w:p>
        </w:tc>
        <w:tc>
          <w:tcPr>
            <w:tcW w:w="2393" w:type="dxa"/>
            <w:tcBorders>
              <w:top w:val="single" w:sz="5" w:space="0" w:color="000000"/>
              <w:left w:val="single" w:sz="25" w:space="0" w:color="000000"/>
              <w:bottom w:val="single" w:sz="5" w:space="0" w:color="000000"/>
              <w:right w:val="single" w:sz="25" w:space="0" w:color="000000"/>
            </w:tcBorders>
            <w:shd w:val="clear" w:color="auto" w:fill="D9D9D9"/>
          </w:tcPr>
          <w:p w14:paraId="407B12DA" w14:textId="77777777" w:rsidR="005E6775" w:rsidRDefault="005E6775" w:rsidP="00563DC3">
            <w:pPr>
              <w:pStyle w:val="TableParagraph"/>
              <w:ind w:left="608" w:right="76" w:hanging="531"/>
              <w:rPr>
                <w:rFonts w:ascii="Calibri" w:eastAsia="Calibri" w:hAnsi="Calibri" w:cs="Calibri"/>
              </w:rPr>
            </w:pPr>
            <w:r>
              <w:rPr>
                <w:rFonts w:ascii="Calibri"/>
                <w:spacing w:val="-1"/>
              </w:rPr>
              <w:t>Yes;</w:t>
            </w:r>
            <w:r>
              <w:rPr>
                <w:rFonts w:ascii="Calibri"/>
                <w:spacing w:val="-2"/>
              </w:rPr>
              <w:t xml:space="preserve"> </w:t>
            </w:r>
            <w:r>
              <w:rPr>
                <w:rFonts w:ascii="Calibri"/>
                <w:spacing w:val="-1"/>
              </w:rPr>
              <w:t>may</w:t>
            </w:r>
            <w:r>
              <w:rPr>
                <w:rFonts w:ascii="Calibri"/>
              </w:rPr>
              <w:t xml:space="preserve"> </w:t>
            </w:r>
            <w:r>
              <w:rPr>
                <w:rFonts w:ascii="Calibri"/>
                <w:spacing w:val="-1"/>
              </w:rPr>
              <w:t>spread beyond</w:t>
            </w:r>
            <w:r>
              <w:rPr>
                <w:rFonts w:ascii="Calibri"/>
                <w:spacing w:val="27"/>
              </w:rPr>
              <w:t xml:space="preserve"> </w:t>
            </w:r>
            <w:r>
              <w:rPr>
                <w:rFonts w:ascii="Calibri"/>
                <w:spacing w:val="-1"/>
              </w:rPr>
              <w:t>contact</w:t>
            </w:r>
            <w:r>
              <w:rPr>
                <w:rFonts w:ascii="Calibri"/>
              </w:rPr>
              <w:t xml:space="preserve"> </w:t>
            </w:r>
            <w:r>
              <w:rPr>
                <w:rFonts w:ascii="Calibri"/>
                <w:spacing w:val="-1"/>
              </w:rPr>
              <w:t>area</w:t>
            </w:r>
          </w:p>
        </w:tc>
        <w:tc>
          <w:tcPr>
            <w:tcW w:w="2397" w:type="dxa"/>
            <w:tcBorders>
              <w:top w:val="single" w:sz="5" w:space="0" w:color="000000"/>
              <w:left w:val="single" w:sz="25" w:space="0" w:color="000000"/>
              <w:bottom w:val="single" w:sz="5" w:space="0" w:color="000000"/>
              <w:right w:val="single" w:sz="5" w:space="0" w:color="000000"/>
            </w:tcBorders>
            <w:shd w:val="clear" w:color="auto" w:fill="D9D9D9"/>
          </w:tcPr>
          <w:p w14:paraId="4C8F091D" w14:textId="77777777" w:rsidR="005E6775" w:rsidRDefault="005E6775" w:rsidP="00563DC3">
            <w:pPr>
              <w:pStyle w:val="TableParagraph"/>
              <w:spacing w:line="264" w:lineRule="exact"/>
              <w:ind w:left="709"/>
              <w:rPr>
                <w:rFonts w:ascii="Calibri" w:eastAsia="Calibri" w:hAnsi="Calibri" w:cs="Calibri"/>
              </w:rPr>
            </w:pPr>
            <w:r>
              <w:rPr>
                <w:rFonts w:ascii="Calibri"/>
                <w:spacing w:val="-1"/>
              </w:rPr>
              <w:t>No</w:t>
            </w:r>
            <w:r>
              <w:rPr>
                <w:rFonts w:ascii="Calibri"/>
                <w:spacing w:val="1"/>
              </w:rPr>
              <w:t xml:space="preserve"> </w:t>
            </w:r>
            <w:r>
              <w:rPr>
                <w:rFonts w:ascii="Calibri"/>
                <w:spacing w:val="-1"/>
              </w:rPr>
              <w:t>spread</w:t>
            </w:r>
          </w:p>
        </w:tc>
        <w:tc>
          <w:tcPr>
            <w:tcW w:w="2708" w:type="dxa"/>
            <w:tcBorders>
              <w:top w:val="single" w:sz="5" w:space="0" w:color="000000"/>
              <w:left w:val="single" w:sz="5" w:space="0" w:color="000000"/>
              <w:bottom w:val="single" w:sz="5" w:space="0" w:color="000000"/>
              <w:right w:val="single" w:sz="5" w:space="0" w:color="000000"/>
            </w:tcBorders>
            <w:shd w:val="clear" w:color="auto" w:fill="D9D9D9"/>
          </w:tcPr>
          <w:p w14:paraId="265D8829" w14:textId="77777777" w:rsidR="005E6775" w:rsidRDefault="005E6775" w:rsidP="00563DC3">
            <w:pPr>
              <w:pStyle w:val="TableParagraph"/>
              <w:ind w:left="788" w:right="259" w:hanging="528"/>
              <w:rPr>
                <w:rFonts w:ascii="Calibri" w:eastAsia="Calibri" w:hAnsi="Calibri" w:cs="Calibri"/>
              </w:rPr>
            </w:pPr>
            <w:r>
              <w:rPr>
                <w:rFonts w:ascii="Calibri"/>
                <w:spacing w:val="-1"/>
              </w:rPr>
              <w:t>Yes;</w:t>
            </w:r>
            <w:r>
              <w:rPr>
                <w:rFonts w:ascii="Calibri"/>
                <w:spacing w:val="-2"/>
              </w:rPr>
              <w:t xml:space="preserve"> </w:t>
            </w:r>
            <w:r>
              <w:rPr>
                <w:rFonts w:ascii="Calibri"/>
                <w:spacing w:val="-1"/>
              </w:rPr>
              <w:t>may</w:t>
            </w:r>
            <w:r>
              <w:rPr>
                <w:rFonts w:ascii="Calibri"/>
              </w:rPr>
              <w:t xml:space="preserve"> </w:t>
            </w:r>
            <w:r>
              <w:rPr>
                <w:rFonts w:ascii="Calibri"/>
                <w:spacing w:val="-1"/>
              </w:rPr>
              <w:t>spread beyond</w:t>
            </w:r>
            <w:r>
              <w:rPr>
                <w:rFonts w:ascii="Calibri"/>
                <w:spacing w:val="27"/>
              </w:rPr>
              <w:t xml:space="preserve"> </w:t>
            </w:r>
            <w:r>
              <w:rPr>
                <w:rFonts w:ascii="Calibri"/>
                <w:spacing w:val="-1"/>
              </w:rPr>
              <w:t>contact</w:t>
            </w:r>
            <w:r>
              <w:rPr>
                <w:rFonts w:ascii="Calibri"/>
              </w:rPr>
              <w:t xml:space="preserve"> </w:t>
            </w:r>
            <w:r>
              <w:rPr>
                <w:rFonts w:ascii="Calibri"/>
                <w:spacing w:val="-1"/>
              </w:rPr>
              <w:t>area</w:t>
            </w:r>
          </w:p>
        </w:tc>
      </w:tr>
      <w:tr w:rsidR="005E6775" w14:paraId="16462380" w14:textId="77777777" w:rsidTr="00D40E85">
        <w:trPr>
          <w:trHeight w:hRule="exact" w:val="1083"/>
        </w:trPr>
        <w:tc>
          <w:tcPr>
            <w:tcW w:w="2395" w:type="dxa"/>
            <w:tcBorders>
              <w:top w:val="single" w:sz="5" w:space="0" w:color="000000"/>
              <w:left w:val="single" w:sz="5" w:space="0" w:color="000000"/>
              <w:bottom w:val="single" w:sz="5" w:space="0" w:color="000000"/>
              <w:right w:val="single" w:sz="25" w:space="0" w:color="000000"/>
            </w:tcBorders>
          </w:tcPr>
          <w:p w14:paraId="6495CEC1" w14:textId="77777777" w:rsidR="005E6775" w:rsidRDefault="005E6775" w:rsidP="00563DC3">
            <w:pPr>
              <w:pStyle w:val="TableParagraph"/>
              <w:ind w:left="618" w:right="588" w:firstLine="43"/>
              <w:rPr>
                <w:rFonts w:ascii="Calibri" w:eastAsia="Calibri" w:hAnsi="Calibri" w:cs="Calibri"/>
              </w:rPr>
            </w:pPr>
            <w:r>
              <w:rPr>
                <w:rFonts w:ascii="Calibri"/>
                <w:b/>
                <w:spacing w:val="-1"/>
              </w:rPr>
              <w:t>Respiratory</w:t>
            </w:r>
            <w:r>
              <w:rPr>
                <w:rFonts w:ascii="Calibri"/>
                <w:b/>
                <w:spacing w:val="27"/>
              </w:rPr>
              <w:t xml:space="preserve"> </w:t>
            </w:r>
            <w:r>
              <w:rPr>
                <w:rFonts w:ascii="Calibri"/>
                <w:b/>
                <w:spacing w:val="-1"/>
              </w:rPr>
              <w:t>involvement</w:t>
            </w:r>
          </w:p>
        </w:tc>
        <w:tc>
          <w:tcPr>
            <w:tcW w:w="2393" w:type="dxa"/>
            <w:tcBorders>
              <w:top w:val="single" w:sz="5" w:space="0" w:color="000000"/>
              <w:left w:val="single" w:sz="25" w:space="0" w:color="000000"/>
              <w:bottom w:val="single" w:sz="5" w:space="0" w:color="000000"/>
              <w:right w:val="single" w:sz="25" w:space="0" w:color="000000"/>
            </w:tcBorders>
            <w:shd w:val="clear" w:color="auto" w:fill="D9D9D9"/>
          </w:tcPr>
          <w:p w14:paraId="6229BDF8" w14:textId="77777777" w:rsidR="005E6775" w:rsidRDefault="005E6775" w:rsidP="00563DC3">
            <w:pPr>
              <w:pStyle w:val="TableParagraph"/>
              <w:spacing w:line="239" w:lineRule="auto"/>
              <w:ind w:left="180" w:right="175" w:hanging="3"/>
              <w:jc w:val="center"/>
              <w:rPr>
                <w:rFonts w:ascii="Calibri" w:eastAsia="Calibri" w:hAnsi="Calibri" w:cs="Calibri"/>
              </w:rPr>
            </w:pPr>
            <w:r>
              <w:rPr>
                <w:rFonts w:ascii="Calibri"/>
              </w:rPr>
              <w:t>May</w:t>
            </w:r>
            <w:r>
              <w:rPr>
                <w:rFonts w:ascii="Calibri"/>
                <w:spacing w:val="1"/>
              </w:rPr>
              <w:t xml:space="preserve"> </w:t>
            </w:r>
            <w:r>
              <w:rPr>
                <w:rFonts w:ascii="Calibri"/>
                <w:spacing w:val="-1"/>
              </w:rPr>
              <w:t>have</w:t>
            </w:r>
            <w:r>
              <w:rPr>
                <w:rFonts w:ascii="Calibri"/>
                <w:spacing w:val="-2"/>
              </w:rPr>
              <w:t xml:space="preserve"> </w:t>
            </w:r>
            <w:r>
              <w:rPr>
                <w:rFonts w:ascii="Calibri"/>
                <w:spacing w:val="-1"/>
              </w:rPr>
              <w:t>wheezing,</w:t>
            </w:r>
            <w:r>
              <w:rPr>
                <w:rFonts w:ascii="Calibri"/>
                <w:spacing w:val="24"/>
              </w:rPr>
              <w:t xml:space="preserve"> </w:t>
            </w:r>
            <w:r>
              <w:rPr>
                <w:rFonts w:ascii="Calibri"/>
                <w:spacing w:val="-1"/>
              </w:rPr>
              <w:t>runny</w:t>
            </w:r>
            <w:r>
              <w:rPr>
                <w:rFonts w:ascii="Calibri"/>
              </w:rPr>
              <w:t xml:space="preserve"> </w:t>
            </w:r>
            <w:r>
              <w:rPr>
                <w:rFonts w:ascii="Calibri"/>
                <w:spacing w:val="-1"/>
              </w:rPr>
              <w:t>nose,</w:t>
            </w:r>
            <w:r>
              <w:rPr>
                <w:rFonts w:ascii="Calibri"/>
                <w:spacing w:val="-2"/>
              </w:rPr>
              <w:t xml:space="preserve"> </w:t>
            </w:r>
            <w:r>
              <w:rPr>
                <w:rFonts w:ascii="Calibri"/>
                <w:spacing w:val="-1"/>
              </w:rPr>
              <w:t>shortness</w:t>
            </w:r>
            <w:r>
              <w:rPr>
                <w:rFonts w:ascii="Calibri"/>
                <w:spacing w:val="29"/>
              </w:rPr>
              <w:t xml:space="preserve"> </w:t>
            </w:r>
            <w:r>
              <w:rPr>
                <w:rFonts w:ascii="Calibri"/>
              </w:rPr>
              <w:t xml:space="preserve">of </w:t>
            </w:r>
            <w:r>
              <w:rPr>
                <w:rFonts w:ascii="Calibri"/>
                <w:spacing w:val="-1"/>
              </w:rPr>
              <w:t>breath,</w:t>
            </w:r>
            <w:r>
              <w:rPr>
                <w:rFonts w:ascii="Calibri"/>
              </w:rPr>
              <w:t xml:space="preserve"> </w:t>
            </w:r>
            <w:r>
              <w:rPr>
                <w:rFonts w:ascii="Calibri"/>
                <w:spacing w:val="-1"/>
              </w:rPr>
              <w:t>chest</w:t>
            </w:r>
            <w:r>
              <w:rPr>
                <w:rFonts w:ascii="Calibri"/>
                <w:spacing w:val="25"/>
              </w:rPr>
              <w:t xml:space="preserve"> </w:t>
            </w:r>
            <w:r>
              <w:rPr>
                <w:rFonts w:ascii="Calibri"/>
                <w:spacing w:val="-1"/>
              </w:rPr>
              <w:t>tightness</w:t>
            </w:r>
          </w:p>
        </w:tc>
        <w:tc>
          <w:tcPr>
            <w:tcW w:w="2397" w:type="dxa"/>
            <w:tcBorders>
              <w:top w:val="single" w:sz="5" w:space="0" w:color="000000"/>
              <w:left w:val="single" w:sz="25" w:space="0" w:color="000000"/>
              <w:bottom w:val="single" w:sz="5" w:space="0" w:color="000000"/>
              <w:right w:val="single" w:sz="5" w:space="0" w:color="000000"/>
            </w:tcBorders>
          </w:tcPr>
          <w:p w14:paraId="7669B698" w14:textId="77777777" w:rsidR="005E6775" w:rsidRDefault="005E6775" w:rsidP="00563DC3">
            <w:pPr>
              <w:pStyle w:val="TableParagraph"/>
              <w:spacing w:line="264" w:lineRule="exact"/>
              <w:ind w:right="17"/>
              <w:jc w:val="center"/>
              <w:rPr>
                <w:rFonts w:ascii="Calibri" w:eastAsia="Calibri" w:hAnsi="Calibri" w:cs="Calibri"/>
              </w:rPr>
            </w:pPr>
            <w:r>
              <w:rPr>
                <w:rFonts w:ascii="Calibri"/>
                <w:spacing w:val="-1"/>
              </w:rPr>
              <w:t>None</w:t>
            </w:r>
          </w:p>
        </w:tc>
        <w:tc>
          <w:tcPr>
            <w:tcW w:w="2708" w:type="dxa"/>
            <w:tcBorders>
              <w:top w:val="single" w:sz="5" w:space="0" w:color="000000"/>
              <w:left w:val="single" w:sz="5" w:space="0" w:color="000000"/>
              <w:bottom w:val="single" w:sz="5" w:space="0" w:color="000000"/>
              <w:right w:val="single" w:sz="5" w:space="0" w:color="000000"/>
            </w:tcBorders>
          </w:tcPr>
          <w:p w14:paraId="508EEDD0" w14:textId="77777777" w:rsidR="005E6775" w:rsidRDefault="005E6775" w:rsidP="00563DC3">
            <w:pPr>
              <w:pStyle w:val="TableParagraph"/>
              <w:spacing w:line="264" w:lineRule="exact"/>
              <w:jc w:val="center"/>
              <w:rPr>
                <w:rFonts w:ascii="Calibri" w:eastAsia="Calibri" w:hAnsi="Calibri" w:cs="Calibri"/>
              </w:rPr>
            </w:pPr>
            <w:r>
              <w:rPr>
                <w:rFonts w:ascii="Calibri"/>
                <w:spacing w:val="-1"/>
              </w:rPr>
              <w:t>None</w:t>
            </w:r>
          </w:p>
        </w:tc>
      </w:tr>
      <w:tr w:rsidR="005E6775" w14:paraId="06C58400" w14:textId="77777777" w:rsidTr="00D40E85">
        <w:trPr>
          <w:trHeight w:hRule="exact" w:val="1085"/>
        </w:trPr>
        <w:tc>
          <w:tcPr>
            <w:tcW w:w="2395" w:type="dxa"/>
            <w:tcBorders>
              <w:top w:val="single" w:sz="5" w:space="0" w:color="000000"/>
              <w:left w:val="single" w:sz="5" w:space="0" w:color="000000"/>
              <w:bottom w:val="single" w:sz="5" w:space="0" w:color="000000"/>
              <w:right w:val="single" w:sz="25" w:space="0" w:color="000000"/>
            </w:tcBorders>
            <w:shd w:val="clear" w:color="auto" w:fill="D9D9D9"/>
          </w:tcPr>
          <w:p w14:paraId="1BCC9E4C" w14:textId="77777777" w:rsidR="005E6775" w:rsidRDefault="005E6775" w:rsidP="00563DC3">
            <w:pPr>
              <w:pStyle w:val="TableParagraph"/>
              <w:spacing w:line="267" w:lineRule="exact"/>
              <w:ind w:left="335"/>
              <w:rPr>
                <w:rFonts w:ascii="Calibri" w:eastAsia="Calibri" w:hAnsi="Calibri" w:cs="Calibri"/>
              </w:rPr>
            </w:pPr>
            <w:r>
              <w:rPr>
                <w:rFonts w:ascii="Calibri"/>
                <w:b/>
                <w:spacing w:val="-1"/>
              </w:rPr>
              <w:t>Facial</w:t>
            </w:r>
            <w:r>
              <w:rPr>
                <w:rFonts w:ascii="Calibri"/>
                <w:b/>
                <w:spacing w:val="-2"/>
              </w:rPr>
              <w:t xml:space="preserve"> </w:t>
            </w:r>
            <w:r>
              <w:rPr>
                <w:rFonts w:ascii="Calibri"/>
                <w:b/>
                <w:spacing w:val="-1"/>
              </w:rPr>
              <w:t>involvement</w:t>
            </w:r>
          </w:p>
        </w:tc>
        <w:tc>
          <w:tcPr>
            <w:tcW w:w="2393" w:type="dxa"/>
            <w:tcBorders>
              <w:top w:val="single" w:sz="5" w:space="0" w:color="000000"/>
              <w:left w:val="single" w:sz="25" w:space="0" w:color="000000"/>
              <w:bottom w:val="single" w:sz="5" w:space="0" w:color="000000"/>
              <w:right w:val="single" w:sz="25" w:space="0" w:color="000000"/>
            </w:tcBorders>
            <w:shd w:val="clear" w:color="auto" w:fill="D9D9D9"/>
          </w:tcPr>
          <w:p w14:paraId="13E19750" w14:textId="77777777" w:rsidR="005E6775" w:rsidRDefault="005E6775" w:rsidP="00563DC3">
            <w:pPr>
              <w:pStyle w:val="TableParagraph"/>
              <w:spacing w:line="238" w:lineRule="auto"/>
              <w:ind w:left="202" w:right="111" w:hanging="92"/>
              <w:rPr>
                <w:rFonts w:ascii="Calibri" w:eastAsia="Calibri" w:hAnsi="Calibri" w:cs="Calibri"/>
              </w:rPr>
            </w:pPr>
            <w:r>
              <w:rPr>
                <w:rFonts w:ascii="Calibri"/>
                <w:spacing w:val="-1"/>
              </w:rPr>
              <w:t xml:space="preserve">Swelling </w:t>
            </w:r>
            <w:r>
              <w:rPr>
                <w:rFonts w:ascii="Calibri"/>
              </w:rPr>
              <w:t>of</w:t>
            </w:r>
            <w:r>
              <w:rPr>
                <w:rFonts w:ascii="Calibri"/>
                <w:spacing w:val="-3"/>
              </w:rPr>
              <w:t xml:space="preserve"> </w:t>
            </w:r>
            <w:r>
              <w:rPr>
                <w:rFonts w:ascii="Calibri"/>
                <w:spacing w:val="-1"/>
              </w:rPr>
              <w:t>eyelids,</w:t>
            </w:r>
            <w:r>
              <w:rPr>
                <w:rFonts w:ascii="Calibri"/>
              </w:rPr>
              <w:t xml:space="preserve"> </w:t>
            </w:r>
            <w:r>
              <w:rPr>
                <w:rFonts w:ascii="Calibri"/>
                <w:spacing w:val="-1"/>
              </w:rPr>
              <w:t>lips,</w:t>
            </w:r>
            <w:r>
              <w:rPr>
                <w:rFonts w:ascii="Calibri"/>
                <w:spacing w:val="28"/>
              </w:rPr>
              <w:t xml:space="preserve"> </w:t>
            </w:r>
            <w:r>
              <w:rPr>
                <w:rFonts w:ascii="Calibri"/>
                <w:spacing w:val="-1"/>
              </w:rPr>
              <w:t>face; tears,</w:t>
            </w:r>
            <w:r>
              <w:rPr>
                <w:rFonts w:ascii="Calibri"/>
              </w:rPr>
              <w:t xml:space="preserve"> </w:t>
            </w:r>
            <w:r>
              <w:rPr>
                <w:rFonts w:ascii="Calibri"/>
                <w:spacing w:val="-1"/>
              </w:rPr>
              <w:t>itchy</w:t>
            </w:r>
            <w:r>
              <w:rPr>
                <w:rFonts w:ascii="Calibri"/>
              </w:rPr>
              <w:t xml:space="preserve"> </w:t>
            </w:r>
            <w:r>
              <w:rPr>
                <w:rFonts w:ascii="Calibri"/>
                <w:spacing w:val="-1"/>
              </w:rPr>
              <w:t>eyes</w:t>
            </w:r>
          </w:p>
        </w:tc>
        <w:tc>
          <w:tcPr>
            <w:tcW w:w="2397" w:type="dxa"/>
            <w:tcBorders>
              <w:top w:val="single" w:sz="5" w:space="0" w:color="000000"/>
              <w:left w:val="single" w:sz="25" w:space="0" w:color="000000"/>
              <w:bottom w:val="single" w:sz="5" w:space="0" w:color="000000"/>
              <w:right w:val="single" w:sz="5" w:space="0" w:color="000000"/>
            </w:tcBorders>
            <w:shd w:val="clear" w:color="auto" w:fill="D9D9D9"/>
          </w:tcPr>
          <w:p w14:paraId="50769966" w14:textId="77777777" w:rsidR="005E6775" w:rsidRDefault="005E6775" w:rsidP="00563DC3">
            <w:pPr>
              <w:pStyle w:val="TableParagraph"/>
              <w:spacing w:line="238" w:lineRule="auto"/>
              <w:ind w:left="724" w:right="112" w:hanging="634"/>
              <w:rPr>
                <w:rFonts w:ascii="Calibri" w:eastAsia="Calibri" w:hAnsi="Calibri" w:cs="Calibri"/>
              </w:rPr>
            </w:pPr>
            <w:r>
              <w:rPr>
                <w:rFonts w:ascii="Calibri"/>
                <w:spacing w:val="-1"/>
              </w:rPr>
              <w:t>Possibly,</w:t>
            </w:r>
            <w:r>
              <w:rPr>
                <w:rFonts w:ascii="Calibri"/>
              </w:rPr>
              <w:t xml:space="preserve"> if</w:t>
            </w:r>
            <w:r>
              <w:rPr>
                <w:rFonts w:ascii="Calibri"/>
                <w:spacing w:val="-3"/>
              </w:rPr>
              <w:t xml:space="preserve"> </w:t>
            </w:r>
            <w:r>
              <w:rPr>
                <w:rFonts w:ascii="Calibri"/>
                <w:spacing w:val="-1"/>
              </w:rPr>
              <w:t>face</w:t>
            </w:r>
            <w:r>
              <w:rPr>
                <w:rFonts w:ascii="Calibri"/>
                <w:spacing w:val="-2"/>
              </w:rPr>
              <w:t xml:space="preserve"> </w:t>
            </w:r>
            <w:r>
              <w:rPr>
                <w:rFonts w:ascii="Calibri"/>
                <w:spacing w:val="-1"/>
              </w:rPr>
              <w:t>touched</w:t>
            </w:r>
            <w:r>
              <w:rPr>
                <w:rFonts w:ascii="Calibri"/>
                <w:spacing w:val="29"/>
              </w:rPr>
              <w:t xml:space="preserve"> </w:t>
            </w:r>
            <w:r>
              <w:rPr>
                <w:rFonts w:ascii="Calibri"/>
                <w:spacing w:val="-1"/>
              </w:rPr>
              <w:t>by</w:t>
            </w:r>
            <w:r>
              <w:rPr>
                <w:rFonts w:ascii="Calibri"/>
              </w:rPr>
              <w:t xml:space="preserve"> </w:t>
            </w:r>
            <w:r>
              <w:rPr>
                <w:rFonts w:ascii="Calibri"/>
                <w:spacing w:val="-1"/>
              </w:rPr>
              <w:t>irritant</w:t>
            </w:r>
          </w:p>
        </w:tc>
        <w:tc>
          <w:tcPr>
            <w:tcW w:w="2708" w:type="dxa"/>
            <w:tcBorders>
              <w:top w:val="single" w:sz="5" w:space="0" w:color="000000"/>
              <w:left w:val="single" w:sz="5" w:space="0" w:color="000000"/>
              <w:bottom w:val="single" w:sz="5" w:space="0" w:color="000000"/>
              <w:right w:val="single" w:sz="5" w:space="0" w:color="000000"/>
            </w:tcBorders>
            <w:shd w:val="clear" w:color="auto" w:fill="D9D9D9"/>
          </w:tcPr>
          <w:p w14:paraId="70E7C6E0" w14:textId="77777777" w:rsidR="005E6775" w:rsidRDefault="005E6775" w:rsidP="00563DC3">
            <w:pPr>
              <w:pStyle w:val="TableParagraph"/>
              <w:spacing w:line="239" w:lineRule="auto"/>
              <w:ind w:left="102" w:right="102" w:firstLine="2"/>
              <w:jc w:val="center"/>
              <w:rPr>
                <w:rFonts w:ascii="Calibri" w:eastAsia="Calibri" w:hAnsi="Calibri" w:cs="Calibri"/>
              </w:rPr>
            </w:pPr>
            <w:r>
              <w:rPr>
                <w:rFonts w:ascii="Calibri"/>
                <w:spacing w:val="-1"/>
              </w:rPr>
              <w:t>Possibly,</w:t>
            </w:r>
            <w:r>
              <w:rPr>
                <w:rFonts w:ascii="Calibri"/>
              </w:rPr>
              <w:t xml:space="preserve"> if</w:t>
            </w:r>
            <w:r>
              <w:rPr>
                <w:rFonts w:ascii="Calibri"/>
                <w:spacing w:val="-3"/>
              </w:rPr>
              <w:t xml:space="preserve"> </w:t>
            </w:r>
            <w:r>
              <w:rPr>
                <w:rFonts w:ascii="Calibri"/>
                <w:spacing w:val="-1"/>
              </w:rPr>
              <w:t>face</w:t>
            </w:r>
            <w:r>
              <w:rPr>
                <w:rFonts w:ascii="Calibri"/>
                <w:spacing w:val="-2"/>
              </w:rPr>
              <w:t xml:space="preserve"> </w:t>
            </w:r>
            <w:r>
              <w:rPr>
                <w:rFonts w:ascii="Calibri"/>
                <w:spacing w:val="-1"/>
              </w:rPr>
              <w:t>touched by</w:t>
            </w:r>
            <w:r>
              <w:rPr>
                <w:rFonts w:ascii="Calibri"/>
                <w:spacing w:val="28"/>
              </w:rPr>
              <w:t xml:space="preserve"> </w:t>
            </w:r>
            <w:r>
              <w:rPr>
                <w:rFonts w:ascii="Calibri"/>
              </w:rPr>
              <w:t xml:space="preserve">the </w:t>
            </w:r>
            <w:r>
              <w:rPr>
                <w:rFonts w:ascii="Calibri"/>
                <w:spacing w:val="-1"/>
              </w:rPr>
              <w:t>chemicals</w:t>
            </w:r>
            <w:r>
              <w:rPr>
                <w:rFonts w:ascii="Calibri"/>
                <w:spacing w:val="-3"/>
              </w:rPr>
              <w:t xml:space="preserve"> </w:t>
            </w:r>
            <w:r>
              <w:rPr>
                <w:rFonts w:ascii="Calibri"/>
              </w:rPr>
              <w:t>in the</w:t>
            </w:r>
            <w:r>
              <w:rPr>
                <w:rFonts w:ascii="Calibri"/>
                <w:spacing w:val="-3"/>
              </w:rPr>
              <w:t xml:space="preserve"> </w:t>
            </w:r>
            <w:r>
              <w:rPr>
                <w:rFonts w:ascii="Calibri"/>
                <w:spacing w:val="-1"/>
              </w:rPr>
              <w:t>item to</w:t>
            </w:r>
            <w:r>
              <w:rPr>
                <w:rFonts w:ascii="Calibri"/>
                <w:spacing w:val="28"/>
              </w:rPr>
              <w:t xml:space="preserve"> </w:t>
            </w:r>
            <w:r>
              <w:rPr>
                <w:rFonts w:ascii="Calibri"/>
              </w:rPr>
              <w:t>which</w:t>
            </w:r>
            <w:r>
              <w:rPr>
                <w:rFonts w:ascii="Calibri"/>
                <w:spacing w:val="-2"/>
              </w:rPr>
              <w:t xml:space="preserve"> </w:t>
            </w:r>
            <w:r>
              <w:rPr>
                <w:rFonts w:ascii="Calibri"/>
                <w:spacing w:val="-1"/>
              </w:rPr>
              <w:t>the</w:t>
            </w:r>
            <w:r>
              <w:rPr>
                <w:rFonts w:ascii="Calibri"/>
              </w:rPr>
              <w:t xml:space="preserve"> </w:t>
            </w:r>
            <w:r>
              <w:rPr>
                <w:rFonts w:ascii="Calibri"/>
                <w:spacing w:val="-1"/>
              </w:rPr>
              <w:t>individual</w:t>
            </w:r>
            <w:r>
              <w:rPr>
                <w:rFonts w:ascii="Calibri"/>
              </w:rPr>
              <w:t xml:space="preserve"> is</w:t>
            </w:r>
            <w:r>
              <w:rPr>
                <w:rFonts w:ascii="Calibri"/>
                <w:spacing w:val="24"/>
              </w:rPr>
              <w:t xml:space="preserve"> </w:t>
            </w:r>
            <w:r>
              <w:rPr>
                <w:rFonts w:ascii="Calibri"/>
                <w:spacing w:val="-1"/>
              </w:rPr>
              <w:t>allergic</w:t>
            </w:r>
          </w:p>
        </w:tc>
      </w:tr>
      <w:tr w:rsidR="005E6775" w14:paraId="3351BB2F" w14:textId="77777777" w:rsidTr="00D40E85">
        <w:trPr>
          <w:trHeight w:hRule="exact" w:val="1622"/>
        </w:trPr>
        <w:tc>
          <w:tcPr>
            <w:tcW w:w="2395" w:type="dxa"/>
            <w:tcBorders>
              <w:top w:val="single" w:sz="5" w:space="0" w:color="000000"/>
              <w:left w:val="single" w:sz="5" w:space="0" w:color="000000"/>
              <w:bottom w:val="single" w:sz="5" w:space="0" w:color="000000"/>
              <w:right w:val="single" w:sz="25" w:space="0" w:color="000000"/>
            </w:tcBorders>
          </w:tcPr>
          <w:p w14:paraId="6265BAF5" w14:textId="77777777" w:rsidR="005E6775" w:rsidRDefault="005E6775" w:rsidP="00563DC3">
            <w:pPr>
              <w:pStyle w:val="TableParagraph"/>
              <w:ind w:left="618" w:right="196" w:hanging="396"/>
              <w:rPr>
                <w:rFonts w:ascii="Calibri" w:eastAsia="Calibri" w:hAnsi="Calibri" w:cs="Calibri"/>
              </w:rPr>
            </w:pPr>
            <w:r>
              <w:rPr>
                <w:rFonts w:ascii="Calibri"/>
                <w:b/>
                <w:spacing w:val="-1"/>
              </w:rPr>
              <w:t>Systemic</w:t>
            </w:r>
            <w:r>
              <w:rPr>
                <w:rFonts w:ascii="Calibri"/>
                <w:b/>
                <w:spacing w:val="-2"/>
              </w:rPr>
              <w:t xml:space="preserve"> </w:t>
            </w:r>
            <w:r>
              <w:rPr>
                <w:rFonts w:ascii="Calibri"/>
                <w:b/>
                <w:spacing w:val="-1"/>
              </w:rPr>
              <w:t>(total</w:t>
            </w:r>
            <w:r>
              <w:rPr>
                <w:rFonts w:ascii="Calibri"/>
                <w:b/>
                <w:spacing w:val="-2"/>
              </w:rPr>
              <w:t xml:space="preserve"> </w:t>
            </w:r>
            <w:r>
              <w:rPr>
                <w:rFonts w:ascii="Calibri"/>
                <w:b/>
                <w:spacing w:val="-1"/>
              </w:rPr>
              <w:t>body)</w:t>
            </w:r>
            <w:r>
              <w:rPr>
                <w:rFonts w:ascii="Calibri"/>
                <w:b/>
                <w:spacing w:val="21"/>
              </w:rPr>
              <w:t xml:space="preserve"> </w:t>
            </w:r>
            <w:r>
              <w:rPr>
                <w:rFonts w:ascii="Calibri"/>
                <w:b/>
                <w:spacing w:val="-1"/>
              </w:rPr>
              <w:t>involvement</w:t>
            </w:r>
          </w:p>
        </w:tc>
        <w:tc>
          <w:tcPr>
            <w:tcW w:w="2393" w:type="dxa"/>
            <w:tcBorders>
              <w:top w:val="single" w:sz="5" w:space="0" w:color="000000"/>
              <w:left w:val="single" w:sz="25" w:space="0" w:color="000000"/>
              <w:bottom w:val="single" w:sz="5" w:space="0" w:color="000000"/>
              <w:right w:val="single" w:sz="25" w:space="0" w:color="000000"/>
            </w:tcBorders>
            <w:shd w:val="clear" w:color="auto" w:fill="D9D9D9"/>
          </w:tcPr>
          <w:p w14:paraId="73C2235D" w14:textId="77777777" w:rsidR="005E6775" w:rsidRDefault="005E6775" w:rsidP="00563DC3">
            <w:pPr>
              <w:pStyle w:val="TableParagraph"/>
              <w:ind w:left="123" w:right="121" w:firstLine="2"/>
              <w:jc w:val="center"/>
              <w:rPr>
                <w:rFonts w:ascii="Calibri" w:eastAsia="Calibri" w:hAnsi="Calibri" w:cs="Calibri"/>
              </w:rPr>
            </w:pPr>
            <w:r>
              <w:rPr>
                <w:rFonts w:ascii="Calibri"/>
                <w:spacing w:val="-1"/>
              </w:rPr>
              <w:t>Nausea,</w:t>
            </w:r>
            <w:r>
              <w:rPr>
                <w:rFonts w:ascii="Calibri"/>
                <w:spacing w:val="1"/>
              </w:rPr>
              <w:t xml:space="preserve"> </w:t>
            </w:r>
            <w:r>
              <w:rPr>
                <w:rFonts w:ascii="Calibri"/>
                <w:spacing w:val="-1"/>
              </w:rPr>
              <w:t>abdominal</w:t>
            </w:r>
            <w:r>
              <w:rPr>
                <w:rFonts w:ascii="Calibri"/>
                <w:spacing w:val="26"/>
              </w:rPr>
              <w:t xml:space="preserve"> </w:t>
            </w:r>
            <w:r>
              <w:rPr>
                <w:rFonts w:ascii="Calibri"/>
                <w:spacing w:val="-1"/>
              </w:rPr>
              <w:t>cramps,</w:t>
            </w:r>
            <w:r>
              <w:rPr>
                <w:rFonts w:ascii="Calibri"/>
                <w:spacing w:val="-3"/>
              </w:rPr>
              <w:t xml:space="preserve"> </w:t>
            </w:r>
            <w:r>
              <w:rPr>
                <w:rFonts w:ascii="Calibri"/>
                <w:spacing w:val="-1"/>
              </w:rPr>
              <w:t>diarrhea,</w:t>
            </w:r>
            <w:r>
              <w:rPr>
                <w:rFonts w:ascii="Calibri"/>
              </w:rPr>
              <w:t xml:space="preserve"> </w:t>
            </w:r>
            <w:r>
              <w:rPr>
                <w:rFonts w:ascii="Calibri"/>
                <w:spacing w:val="-1"/>
              </w:rPr>
              <w:t>rapid</w:t>
            </w:r>
            <w:r>
              <w:rPr>
                <w:rFonts w:ascii="Calibri"/>
                <w:spacing w:val="25"/>
              </w:rPr>
              <w:t xml:space="preserve"> </w:t>
            </w:r>
            <w:r>
              <w:rPr>
                <w:rFonts w:ascii="Calibri"/>
                <w:spacing w:val="-1"/>
              </w:rPr>
              <w:t>heart</w:t>
            </w:r>
            <w:r>
              <w:rPr>
                <w:rFonts w:ascii="Calibri"/>
              </w:rPr>
              <w:t xml:space="preserve"> </w:t>
            </w:r>
            <w:r>
              <w:rPr>
                <w:rFonts w:ascii="Calibri"/>
                <w:spacing w:val="-1"/>
              </w:rPr>
              <w:t>rate,</w:t>
            </w:r>
            <w:r>
              <w:rPr>
                <w:rFonts w:ascii="Calibri"/>
              </w:rPr>
              <w:t xml:space="preserve"> </w:t>
            </w:r>
            <w:r>
              <w:rPr>
                <w:rFonts w:ascii="Calibri"/>
                <w:spacing w:val="-1"/>
              </w:rPr>
              <w:t>hives,</w:t>
            </w:r>
            <w:r>
              <w:rPr>
                <w:rFonts w:ascii="Calibri"/>
                <w:spacing w:val="29"/>
              </w:rPr>
              <w:t xml:space="preserve"> </w:t>
            </w:r>
            <w:r>
              <w:rPr>
                <w:rFonts w:ascii="Calibri"/>
                <w:spacing w:val="-1"/>
              </w:rPr>
              <w:t>shortness</w:t>
            </w:r>
            <w:r>
              <w:rPr>
                <w:rFonts w:ascii="Calibri"/>
                <w:spacing w:val="-2"/>
              </w:rPr>
              <w:t xml:space="preserve"> </w:t>
            </w:r>
            <w:r>
              <w:rPr>
                <w:rFonts w:ascii="Calibri"/>
              </w:rPr>
              <w:t>of</w:t>
            </w:r>
            <w:r>
              <w:rPr>
                <w:rFonts w:ascii="Calibri"/>
                <w:spacing w:val="-3"/>
              </w:rPr>
              <w:t xml:space="preserve"> </w:t>
            </w:r>
            <w:r>
              <w:rPr>
                <w:rFonts w:ascii="Calibri"/>
                <w:spacing w:val="-1"/>
              </w:rPr>
              <w:t>breath,</w:t>
            </w:r>
            <w:r>
              <w:rPr>
                <w:rFonts w:ascii="Calibri"/>
                <w:spacing w:val="25"/>
              </w:rPr>
              <w:t xml:space="preserve"> </w:t>
            </w:r>
            <w:r>
              <w:rPr>
                <w:rFonts w:ascii="Calibri"/>
              </w:rPr>
              <w:t>blood</w:t>
            </w:r>
            <w:r>
              <w:rPr>
                <w:rFonts w:ascii="Calibri"/>
                <w:spacing w:val="-1"/>
              </w:rPr>
              <w:t xml:space="preserve"> </w:t>
            </w:r>
            <w:r>
              <w:rPr>
                <w:rFonts w:ascii="Calibri"/>
                <w:spacing w:val="-2"/>
              </w:rPr>
              <w:t>pressure</w:t>
            </w:r>
            <w:r>
              <w:rPr>
                <w:rFonts w:ascii="Calibri"/>
              </w:rPr>
              <w:t xml:space="preserve"> </w:t>
            </w:r>
            <w:r>
              <w:rPr>
                <w:rFonts w:ascii="Calibri"/>
                <w:spacing w:val="-1"/>
              </w:rPr>
              <w:t>drop,</w:t>
            </w:r>
            <w:r>
              <w:rPr>
                <w:rFonts w:ascii="Calibri"/>
                <w:spacing w:val="29"/>
              </w:rPr>
              <w:t xml:space="preserve"> </w:t>
            </w:r>
            <w:r>
              <w:rPr>
                <w:rFonts w:ascii="Calibri"/>
                <w:spacing w:val="-1"/>
              </w:rPr>
              <w:t>shock</w:t>
            </w:r>
          </w:p>
        </w:tc>
        <w:tc>
          <w:tcPr>
            <w:tcW w:w="2397" w:type="dxa"/>
            <w:tcBorders>
              <w:top w:val="single" w:sz="5" w:space="0" w:color="000000"/>
              <w:left w:val="single" w:sz="25" w:space="0" w:color="000000"/>
              <w:bottom w:val="single" w:sz="5" w:space="0" w:color="000000"/>
              <w:right w:val="single" w:sz="5" w:space="0" w:color="000000"/>
            </w:tcBorders>
          </w:tcPr>
          <w:p w14:paraId="79D3A93B" w14:textId="77777777" w:rsidR="005E6775" w:rsidRDefault="005E6775" w:rsidP="00563DC3">
            <w:pPr>
              <w:pStyle w:val="TableParagraph"/>
              <w:spacing w:line="264" w:lineRule="exact"/>
              <w:ind w:right="17"/>
              <w:jc w:val="center"/>
              <w:rPr>
                <w:rFonts w:ascii="Calibri" w:eastAsia="Calibri" w:hAnsi="Calibri" w:cs="Calibri"/>
              </w:rPr>
            </w:pPr>
            <w:r>
              <w:rPr>
                <w:rFonts w:ascii="Calibri"/>
                <w:spacing w:val="-1"/>
              </w:rPr>
              <w:t>None</w:t>
            </w:r>
          </w:p>
        </w:tc>
        <w:tc>
          <w:tcPr>
            <w:tcW w:w="2708" w:type="dxa"/>
            <w:tcBorders>
              <w:top w:val="single" w:sz="5" w:space="0" w:color="000000"/>
              <w:left w:val="single" w:sz="5" w:space="0" w:color="000000"/>
              <w:bottom w:val="single" w:sz="5" w:space="0" w:color="000000"/>
              <w:right w:val="single" w:sz="5" w:space="0" w:color="000000"/>
            </w:tcBorders>
          </w:tcPr>
          <w:p w14:paraId="481045C7" w14:textId="77777777" w:rsidR="005E6775" w:rsidRDefault="005E6775" w:rsidP="00563DC3">
            <w:pPr>
              <w:pStyle w:val="TableParagraph"/>
              <w:spacing w:line="264" w:lineRule="exact"/>
              <w:jc w:val="center"/>
              <w:rPr>
                <w:rFonts w:ascii="Calibri" w:eastAsia="Calibri" w:hAnsi="Calibri" w:cs="Calibri"/>
              </w:rPr>
            </w:pPr>
            <w:r>
              <w:rPr>
                <w:rFonts w:ascii="Calibri"/>
                <w:spacing w:val="-1"/>
              </w:rPr>
              <w:t>None</w:t>
            </w:r>
          </w:p>
        </w:tc>
      </w:tr>
      <w:tr w:rsidR="005E6775" w14:paraId="3BA639EA" w14:textId="77777777" w:rsidTr="00D40E85">
        <w:trPr>
          <w:trHeight w:hRule="exact" w:val="1083"/>
        </w:trPr>
        <w:tc>
          <w:tcPr>
            <w:tcW w:w="2395" w:type="dxa"/>
            <w:tcBorders>
              <w:top w:val="single" w:sz="5" w:space="0" w:color="000000"/>
              <w:left w:val="single" w:sz="5" w:space="0" w:color="000000"/>
              <w:bottom w:val="single" w:sz="5" w:space="0" w:color="000000"/>
              <w:right w:val="single" w:sz="25" w:space="0" w:color="000000"/>
            </w:tcBorders>
            <w:shd w:val="clear" w:color="auto" w:fill="D9D9D9"/>
          </w:tcPr>
          <w:p w14:paraId="6186D662" w14:textId="77777777" w:rsidR="005E6775" w:rsidRDefault="005E6775" w:rsidP="00563DC3">
            <w:pPr>
              <w:pStyle w:val="TableParagraph"/>
              <w:spacing w:line="264" w:lineRule="exact"/>
              <w:ind w:left="486"/>
              <w:rPr>
                <w:rFonts w:ascii="Calibri" w:eastAsia="Calibri" w:hAnsi="Calibri" w:cs="Calibri"/>
              </w:rPr>
            </w:pPr>
            <w:r>
              <w:rPr>
                <w:rFonts w:ascii="Calibri"/>
                <w:b/>
                <w:spacing w:val="-1"/>
              </w:rPr>
              <w:t>Type of</w:t>
            </w:r>
            <w:r>
              <w:rPr>
                <w:rFonts w:ascii="Calibri"/>
                <w:b/>
                <w:spacing w:val="-2"/>
              </w:rPr>
              <w:t xml:space="preserve"> </w:t>
            </w:r>
            <w:r>
              <w:rPr>
                <w:rFonts w:ascii="Calibri"/>
                <w:b/>
                <w:spacing w:val="-1"/>
              </w:rPr>
              <w:t>contact</w:t>
            </w:r>
          </w:p>
        </w:tc>
        <w:tc>
          <w:tcPr>
            <w:tcW w:w="2393" w:type="dxa"/>
            <w:tcBorders>
              <w:top w:val="single" w:sz="5" w:space="0" w:color="000000"/>
              <w:left w:val="single" w:sz="25" w:space="0" w:color="000000"/>
              <w:bottom w:val="single" w:sz="5" w:space="0" w:color="000000"/>
              <w:right w:val="single" w:sz="25" w:space="0" w:color="000000"/>
            </w:tcBorders>
            <w:shd w:val="clear" w:color="auto" w:fill="D9D9D9"/>
          </w:tcPr>
          <w:p w14:paraId="0CDB656A" w14:textId="77777777" w:rsidR="005E6775" w:rsidRDefault="005E6775" w:rsidP="00563DC3">
            <w:pPr>
              <w:pStyle w:val="TableParagraph"/>
              <w:ind w:left="245" w:right="240" w:hanging="4"/>
              <w:jc w:val="center"/>
              <w:rPr>
                <w:rFonts w:ascii="Calibri" w:eastAsia="Calibri" w:hAnsi="Calibri" w:cs="Calibri"/>
              </w:rPr>
            </w:pPr>
            <w:r>
              <w:rPr>
                <w:rFonts w:ascii="Calibri"/>
                <w:spacing w:val="-1"/>
              </w:rPr>
              <w:t>Skin,</w:t>
            </w:r>
            <w:r>
              <w:rPr>
                <w:rFonts w:ascii="Calibri"/>
              </w:rPr>
              <w:t xml:space="preserve"> </w:t>
            </w:r>
            <w:r>
              <w:rPr>
                <w:rFonts w:ascii="Calibri"/>
                <w:spacing w:val="-1"/>
              </w:rPr>
              <w:t>mucous</w:t>
            </w:r>
            <w:r>
              <w:rPr>
                <w:rFonts w:ascii="Calibri"/>
                <w:spacing w:val="25"/>
              </w:rPr>
              <w:t xml:space="preserve"> </w:t>
            </w:r>
            <w:r>
              <w:rPr>
                <w:rFonts w:ascii="Calibri"/>
                <w:spacing w:val="-1"/>
              </w:rPr>
              <w:t>membrane,</w:t>
            </w:r>
            <w:r>
              <w:rPr>
                <w:rFonts w:ascii="Calibri"/>
                <w:spacing w:val="-2"/>
              </w:rPr>
              <w:t xml:space="preserve"> </w:t>
            </w:r>
            <w:r>
              <w:rPr>
                <w:rFonts w:ascii="Calibri"/>
              </w:rPr>
              <w:t>open</w:t>
            </w:r>
            <w:r>
              <w:rPr>
                <w:rFonts w:ascii="Calibri"/>
                <w:spacing w:val="24"/>
              </w:rPr>
              <w:t xml:space="preserve"> </w:t>
            </w:r>
            <w:r>
              <w:rPr>
                <w:rFonts w:ascii="Calibri"/>
                <w:spacing w:val="-1"/>
              </w:rPr>
              <w:t>wound,</w:t>
            </w:r>
            <w:r>
              <w:rPr>
                <w:rFonts w:ascii="Calibri"/>
              </w:rPr>
              <w:t xml:space="preserve"> </w:t>
            </w:r>
            <w:r>
              <w:rPr>
                <w:rFonts w:ascii="Calibri"/>
                <w:spacing w:val="-1"/>
              </w:rPr>
              <w:t>injection,</w:t>
            </w:r>
            <w:r>
              <w:rPr>
                <w:rFonts w:ascii="Calibri"/>
                <w:spacing w:val="23"/>
              </w:rPr>
              <w:t xml:space="preserve"> </w:t>
            </w:r>
            <w:r>
              <w:rPr>
                <w:rFonts w:ascii="Calibri"/>
                <w:spacing w:val="-1"/>
              </w:rPr>
              <w:t xml:space="preserve">inhalation </w:t>
            </w:r>
            <w:r>
              <w:rPr>
                <w:rFonts w:ascii="Calibri"/>
              </w:rPr>
              <w:t>of</w:t>
            </w:r>
            <w:r>
              <w:rPr>
                <w:rFonts w:ascii="Calibri"/>
                <w:spacing w:val="-3"/>
              </w:rPr>
              <w:t xml:space="preserve"> </w:t>
            </w:r>
            <w:r>
              <w:rPr>
                <w:rFonts w:ascii="Calibri"/>
                <w:spacing w:val="-1"/>
              </w:rPr>
              <w:t>aerosol</w:t>
            </w:r>
          </w:p>
        </w:tc>
        <w:tc>
          <w:tcPr>
            <w:tcW w:w="2397" w:type="dxa"/>
            <w:tcBorders>
              <w:top w:val="single" w:sz="5" w:space="0" w:color="000000"/>
              <w:left w:val="single" w:sz="25" w:space="0" w:color="000000"/>
              <w:bottom w:val="single" w:sz="5" w:space="0" w:color="000000"/>
              <w:right w:val="single" w:sz="5" w:space="0" w:color="000000"/>
            </w:tcBorders>
            <w:shd w:val="clear" w:color="auto" w:fill="D9D9D9"/>
          </w:tcPr>
          <w:p w14:paraId="57CE57FE" w14:textId="77777777" w:rsidR="005E6775" w:rsidRDefault="005E6775" w:rsidP="00563DC3">
            <w:pPr>
              <w:pStyle w:val="TableParagraph"/>
              <w:spacing w:line="264" w:lineRule="exact"/>
              <w:ind w:left="625"/>
              <w:rPr>
                <w:rFonts w:ascii="Calibri" w:eastAsia="Calibri" w:hAnsi="Calibri" w:cs="Calibri"/>
              </w:rPr>
            </w:pPr>
            <w:r>
              <w:rPr>
                <w:rFonts w:ascii="Calibri"/>
                <w:spacing w:val="-1"/>
              </w:rPr>
              <w:t>Skin contact</w:t>
            </w:r>
          </w:p>
        </w:tc>
        <w:tc>
          <w:tcPr>
            <w:tcW w:w="2708" w:type="dxa"/>
            <w:tcBorders>
              <w:top w:val="single" w:sz="5" w:space="0" w:color="000000"/>
              <w:left w:val="single" w:sz="5" w:space="0" w:color="000000"/>
              <w:bottom w:val="single" w:sz="5" w:space="0" w:color="000000"/>
              <w:right w:val="single" w:sz="5" w:space="0" w:color="000000"/>
            </w:tcBorders>
            <w:shd w:val="clear" w:color="auto" w:fill="D9D9D9"/>
          </w:tcPr>
          <w:p w14:paraId="221285DD" w14:textId="77777777" w:rsidR="005E6775" w:rsidRDefault="005E6775" w:rsidP="00563DC3">
            <w:pPr>
              <w:pStyle w:val="TableParagraph"/>
              <w:spacing w:line="264" w:lineRule="exact"/>
              <w:ind w:left="802"/>
              <w:rPr>
                <w:rFonts w:ascii="Calibri" w:eastAsia="Calibri" w:hAnsi="Calibri" w:cs="Calibri"/>
              </w:rPr>
            </w:pPr>
            <w:r>
              <w:rPr>
                <w:rFonts w:ascii="Calibri"/>
                <w:spacing w:val="-1"/>
              </w:rPr>
              <w:t>Skin contact</w:t>
            </w:r>
          </w:p>
        </w:tc>
      </w:tr>
      <w:tr w:rsidR="005E6775" w14:paraId="7B36ED66" w14:textId="77777777" w:rsidTr="00D40E85">
        <w:trPr>
          <w:trHeight w:hRule="exact" w:val="866"/>
        </w:trPr>
        <w:tc>
          <w:tcPr>
            <w:tcW w:w="2395" w:type="dxa"/>
            <w:tcBorders>
              <w:top w:val="single" w:sz="5" w:space="0" w:color="000000"/>
              <w:left w:val="single" w:sz="5" w:space="0" w:color="000000"/>
              <w:bottom w:val="single" w:sz="5" w:space="0" w:color="000000"/>
              <w:right w:val="single" w:sz="25" w:space="0" w:color="000000"/>
            </w:tcBorders>
          </w:tcPr>
          <w:p w14:paraId="73089C8C" w14:textId="77777777" w:rsidR="005E6775" w:rsidRDefault="005E6775" w:rsidP="00563DC3">
            <w:pPr>
              <w:pStyle w:val="TableParagraph"/>
              <w:spacing w:line="267" w:lineRule="exact"/>
              <w:ind w:left="340"/>
              <w:rPr>
                <w:rFonts w:ascii="Calibri" w:eastAsia="Calibri" w:hAnsi="Calibri" w:cs="Calibri"/>
              </w:rPr>
            </w:pPr>
            <w:r>
              <w:rPr>
                <w:rFonts w:ascii="Calibri"/>
                <w:b/>
                <w:spacing w:val="-1"/>
              </w:rPr>
              <w:t>History</w:t>
            </w:r>
            <w:r>
              <w:rPr>
                <w:rFonts w:ascii="Calibri"/>
                <w:b/>
              </w:rPr>
              <w:t xml:space="preserve"> </w:t>
            </w:r>
            <w:r>
              <w:rPr>
                <w:rFonts w:ascii="Calibri"/>
                <w:b/>
                <w:spacing w:val="-1"/>
              </w:rPr>
              <w:t>of</w:t>
            </w:r>
            <w:r>
              <w:rPr>
                <w:rFonts w:ascii="Calibri"/>
                <w:b/>
              </w:rPr>
              <w:t xml:space="preserve"> </w:t>
            </w:r>
            <w:r>
              <w:rPr>
                <w:rFonts w:ascii="Calibri"/>
                <w:b/>
                <w:spacing w:val="-2"/>
              </w:rPr>
              <w:t>allergies</w:t>
            </w:r>
          </w:p>
        </w:tc>
        <w:tc>
          <w:tcPr>
            <w:tcW w:w="2393" w:type="dxa"/>
            <w:tcBorders>
              <w:top w:val="single" w:sz="5" w:space="0" w:color="000000"/>
              <w:left w:val="single" w:sz="25" w:space="0" w:color="000000"/>
              <w:bottom w:val="single" w:sz="25" w:space="0" w:color="000000"/>
              <w:right w:val="single" w:sz="25" w:space="0" w:color="000000"/>
            </w:tcBorders>
            <w:shd w:val="clear" w:color="auto" w:fill="D9D9D9"/>
          </w:tcPr>
          <w:p w14:paraId="2C6A9F32" w14:textId="77777777" w:rsidR="005E6775" w:rsidRDefault="005E6775" w:rsidP="00563DC3">
            <w:pPr>
              <w:pStyle w:val="TableParagraph"/>
              <w:spacing w:line="267" w:lineRule="exact"/>
              <w:ind w:left="5"/>
              <w:jc w:val="center"/>
              <w:rPr>
                <w:rFonts w:ascii="Calibri" w:eastAsia="Calibri" w:hAnsi="Calibri" w:cs="Calibri"/>
              </w:rPr>
            </w:pPr>
            <w:r>
              <w:rPr>
                <w:rFonts w:ascii="Calibri"/>
                <w:spacing w:val="-1"/>
              </w:rPr>
              <w:t>Often</w:t>
            </w:r>
          </w:p>
        </w:tc>
        <w:tc>
          <w:tcPr>
            <w:tcW w:w="2397" w:type="dxa"/>
            <w:tcBorders>
              <w:top w:val="single" w:sz="5" w:space="0" w:color="000000"/>
              <w:left w:val="single" w:sz="25" w:space="0" w:color="000000"/>
              <w:bottom w:val="single" w:sz="5" w:space="0" w:color="000000"/>
              <w:right w:val="single" w:sz="5" w:space="0" w:color="000000"/>
            </w:tcBorders>
          </w:tcPr>
          <w:p w14:paraId="116A1037" w14:textId="77777777" w:rsidR="005E6775" w:rsidRDefault="005E6775" w:rsidP="00563DC3">
            <w:pPr>
              <w:pStyle w:val="TableParagraph"/>
              <w:spacing w:line="239" w:lineRule="auto"/>
              <w:ind w:left="128" w:right="148" w:hanging="2"/>
              <w:jc w:val="center"/>
              <w:rPr>
                <w:rFonts w:ascii="Calibri" w:eastAsia="Calibri" w:hAnsi="Calibri" w:cs="Calibri"/>
              </w:rPr>
            </w:pPr>
            <w:r>
              <w:rPr>
                <w:rFonts w:ascii="Calibri"/>
              </w:rPr>
              <w:t xml:space="preserve">Not </w:t>
            </w:r>
            <w:r>
              <w:rPr>
                <w:rFonts w:ascii="Calibri"/>
                <w:spacing w:val="-1"/>
              </w:rPr>
              <w:t>relevant;</w:t>
            </w:r>
            <w:r>
              <w:rPr>
                <w:rFonts w:ascii="Calibri"/>
                <w:spacing w:val="1"/>
              </w:rPr>
              <w:t xml:space="preserve"> </w:t>
            </w:r>
            <w:r>
              <w:rPr>
                <w:rFonts w:ascii="Calibri"/>
                <w:spacing w:val="-1"/>
              </w:rPr>
              <w:t>irritation</w:t>
            </w:r>
            <w:r>
              <w:rPr>
                <w:rFonts w:ascii="Calibri"/>
                <w:spacing w:val="29"/>
              </w:rPr>
              <w:t xml:space="preserve"> </w:t>
            </w:r>
            <w:r>
              <w:rPr>
                <w:rFonts w:ascii="Calibri"/>
              </w:rPr>
              <w:t>can</w:t>
            </w:r>
            <w:r>
              <w:rPr>
                <w:rFonts w:ascii="Calibri"/>
                <w:spacing w:val="-1"/>
              </w:rPr>
              <w:t xml:space="preserve"> be</w:t>
            </w:r>
            <w:r>
              <w:rPr>
                <w:rFonts w:ascii="Calibri"/>
                <w:spacing w:val="1"/>
              </w:rPr>
              <w:t xml:space="preserve"> </w:t>
            </w:r>
            <w:r>
              <w:rPr>
                <w:rFonts w:ascii="Calibri"/>
                <w:spacing w:val="-1"/>
              </w:rPr>
              <w:t>present</w:t>
            </w:r>
            <w:r>
              <w:rPr>
                <w:rFonts w:ascii="Calibri"/>
                <w:spacing w:val="-2"/>
              </w:rPr>
              <w:t xml:space="preserve"> </w:t>
            </w:r>
            <w:r>
              <w:rPr>
                <w:rFonts w:ascii="Calibri"/>
                <w:spacing w:val="-1"/>
              </w:rPr>
              <w:t>without</w:t>
            </w:r>
            <w:r>
              <w:rPr>
                <w:rFonts w:ascii="Calibri"/>
                <w:spacing w:val="21"/>
              </w:rPr>
              <w:t xml:space="preserve"> </w:t>
            </w:r>
            <w:r>
              <w:rPr>
                <w:rFonts w:ascii="Calibri"/>
                <w:spacing w:val="-1"/>
              </w:rPr>
              <w:t>allergic</w:t>
            </w:r>
            <w:r>
              <w:rPr>
                <w:rFonts w:ascii="Calibri"/>
              </w:rPr>
              <w:t xml:space="preserve"> </w:t>
            </w:r>
            <w:r>
              <w:rPr>
                <w:rFonts w:ascii="Calibri"/>
                <w:spacing w:val="-1"/>
              </w:rPr>
              <w:t>history</w:t>
            </w:r>
          </w:p>
        </w:tc>
        <w:tc>
          <w:tcPr>
            <w:tcW w:w="2708" w:type="dxa"/>
            <w:tcBorders>
              <w:top w:val="single" w:sz="5" w:space="0" w:color="000000"/>
              <w:left w:val="single" w:sz="5" w:space="0" w:color="000000"/>
              <w:bottom w:val="single" w:sz="5" w:space="0" w:color="000000"/>
              <w:right w:val="single" w:sz="5" w:space="0" w:color="000000"/>
            </w:tcBorders>
          </w:tcPr>
          <w:p w14:paraId="2CFCD9A9" w14:textId="77777777" w:rsidR="005E6775" w:rsidRDefault="005E6775" w:rsidP="00563DC3">
            <w:pPr>
              <w:pStyle w:val="TableParagraph"/>
              <w:spacing w:line="267" w:lineRule="exact"/>
              <w:ind w:left="1"/>
              <w:jc w:val="center"/>
              <w:rPr>
                <w:rFonts w:ascii="Calibri" w:eastAsia="Calibri" w:hAnsi="Calibri" w:cs="Calibri"/>
              </w:rPr>
            </w:pPr>
            <w:r>
              <w:rPr>
                <w:rFonts w:ascii="Calibri"/>
                <w:spacing w:val="-1"/>
              </w:rPr>
              <w:t>Often</w:t>
            </w:r>
          </w:p>
        </w:tc>
      </w:tr>
    </w:tbl>
    <w:p w14:paraId="053E6D6D" w14:textId="77777777" w:rsidR="005E6775" w:rsidRDefault="005E6775" w:rsidP="005E6775"/>
    <w:p w14:paraId="78F020B1" w14:textId="29F27CDE" w:rsidR="005E6775" w:rsidRDefault="005E6775" w:rsidP="005E6775">
      <w:pPr>
        <w:rPr>
          <w:rFonts w:cs="Arial"/>
          <w:b/>
        </w:rPr>
      </w:pPr>
    </w:p>
    <w:p w14:paraId="56AD253E" w14:textId="77777777" w:rsidR="00D40E85" w:rsidRDefault="00D40E85" w:rsidP="005E6775">
      <w:pPr>
        <w:rPr>
          <w:rFonts w:cs="Arial"/>
          <w:b/>
        </w:rPr>
      </w:pPr>
    </w:p>
    <w:p w14:paraId="1B3CB936" w14:textId="41896801" w:rsidR="000A37C3" w:rsidRDefault="005E6775" w:rsidP="005E6775">
      <w:pPr>
        <w:jc w:val="center"/>
        <w:rPr>
          <w:rFonts w:cs="Arial"/>
          <w:b/>
        </w:rPr>
      </w:pPr>
      <w:bookmarkStart w:id="3" w:name="AppendixC"/>
      <w:r>
        <w:rPr>
          <w:rFonts w:cs="Arial"/>
          <w:b/>
        </w:rPr>
        <w:lastRenderedPageBreak/>
        <w:t>Appendix C</w:t>
      </w:r>
    </w:p>
    <w:bookmarkEnd w:id="3"/>
    <w:p w14:paraId="5F84FB04" w14:textId="0A5EF4D1" w:rsidR="00106F4D" w:rsidRPr="00D40E85" w:rsidRDefault="000A37C3" w:rsidP="00D40E85">
      <w:pPr>
        <w:jc w:val="center"/>
        <w:rPr>
          <w:rFonts w:cs="Arial"/>
          <w:b/>
        </w:rPr>
      </w:pPr>
      <w:r>
        <w:rPr>
          <w:rFonts w:cs="Arial"/>
          <w:b/>
        </w:rPr>
        <w:t>Approach to Pare</w:t>
      </w:r>
      <w:r w:rsidRPr="000A37C3">
        <w:rPr>
          <w:rFonts w:cs="Arial"/>
          <w:b/>
        </w:rPr>
        <w:t>nteral Drug</w:t>
      </w:r>
      <w:r>
        <w:rPr>
          <w:rFonts w:cs="Arial"/>
          <w:b/>
        </w:rPr>
        <w:t xml:space="preserve"> </w:t>
      </w:r>
      <w:r w:rsidRPr="000A37C3">
        <w:rPr>
          <w:rFonts w:cs="Arial"/>
          <w:b/>
        </w:rPr>
        <w:t>Administra</w:t>
      </w:r>
      <w:r w:rsidR="005E6775">
        <w:rPr>
          <w:rFonts w:cs="Arial"/>
          <w:b/>
        </w:rPr>
        <w:t>tion in a Latex Allergic Patient</w:t>
      </w:r>
    </w:p>
    <w:p w14:paraId="0E114D37" w14:textId="5AC88126" w:rsidR="00062F66" w:rsidRPr="00106F4D" w:rsidRDefault="00BF0FB0" w:rsidP="00106F4D">
      <w:pPr>
        <w:jc w:val="center"/>
        <w:rPr>
          <w:rFonts w:cs="Arial"/>
          <w:b/>
        </w:rPr>
      </w:pPr>
      <w:r w:rsidRPr="00BF0FB0">
        <w:rPr>
          <w:rFonts w:cs="Arial"/>
          <w:b/>
          <w:noProof/>
          <w:lang w:val="en-US"/>
        </w:rPr>
        <w:drawing>
          <wp:inline distT="0" distB="0" distL="0" distR="0" wp14:anchorId="590F86C4" wp14:editId="457973D0">
            <wp:extent cx="5950070" cy="8357191"/>
            <wp:effectExtent l="0" t="0" r="0" b="63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56809" cy="8366657"/>
                    </a:xfrm>
                    <a:prstGeom prst="rect">
                      <a:avLst/>
                    </a:prstGeom>
                  </pic:spPr>
                </pic:pic>
              </a:graphicData>
            </a:graphic>
          </wp:inline>
        </w:drawing>
      </w:r>
    </w:p>
    <w:sectPr w:rsidR="00062F66" w:rsidRPr="00106F4D" w:rsidSect="00E96332">
      <w:headerReference w:type="even" r:id="rId17"/>
      <w:headerReference w:type="default" r:id="rId18"/>
      <w:footerReference w:type="even" r:id="rId19"/>
      <w:footerReference w:type="default" r:id="rId20"/>
      <w:headerReference w:type="first" r:id="rId21"/>
      <w:footerReference w:type="first" r:id="rId22"/>
      <w:type w:val="continuous"/>
      <w:pgSz w:w="12240" w:h="15840" w:code="1"/>
      <w:pgMar w:top="1152" w:right="1152" w:bottom="864" w:left="1152" w:header="720" w:footer="432"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ED982D4" w16cex:dateUtc="2024-07-31T20:22:00Z"/>
  <w16cex:commentExtensible w16cex:durableId="7FC62311" w16cex:dateUtc="2024-07-31T20:27:00Z"/>
  <w16cex:commentExtensible w16cex:durableId="38AEAB7C" w16cex:dateUtc="2024-07-31T20:29:00Z"/>
  <w16cex:commentExtensible w16cex:durableId="6518900B" w16cex:dateUtc="2024-08-01T12:59:00Z"/>
  <w16cex:commentExtensible w16cex:durableId="4592A11C" w16cex:dateUtc="2024-07-31T20:17:00Z"/>
  <w16cex:commentExtensible w16cex:durableId="33A17B91" w16cex:dateUtc="2024-08-01T15:03:00Z"/>
  <w16cex:commentExtensible w16cex:durableId="3B28EE94" w16cex:dateUtc="2024-07-31T20: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4611226" w16cid:durableId="3ED982D4"/>
  <w16cid:commentId w16cid:paraId="4461D2EE" w16cid:durableId="7FC62311"/>
  <w16cid:commentId w16cid:paraId="1C57E75B" w16cid:durableId="38AEAB7C"/>
  <w16cid:commentId w16cid:paraId="6A198D32" w16cid:durableId="6518900B"/>
  <w16cid:commentId w16cid:paraId="157F2404" w16cid:durableId="4592A11C"/>
  <w16cid:commentId w16cid:paraId="52544546" w16cid:durableId="33A17B91"/>
  <w16cid:commentId w16cid:paraId="6D33CB54" w16cid:durableId="3B28EE9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E9206B" w14:textId="77777777" w:rsidR="00BD1649" w:rsidRDefault="00BD1649">
      <w:r>
        <w:separator/>
      </w:r>
    </w:p>
    <w:p w14:paraId="198D8676" w14:textId="77777777" w:rsidR="00BD1649" w:rsidRDefault="00BD1649"/>
  </w:endnote>
  <w:endnote w:type="continuationSeparator" w:id="0">
    <w:p w14:paraId="7CFB3A4D" w14:textId="77777777" w:rsidR="00BD1649" w:rsidRDefault="00BD1649">
      <w:r>
        <w:continuationSeparator/>
      </w:r>
    </w:p>
    <w:p w14:paraId="4CF8A34B" w14:textId="77777777" w:rsidR="00BD1649" w:rsidRDefault="00BD16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00E9E" w14:textId="77777777" w:rsidR="00193BCC" w:rsidRDefault="00193BCC">
    <w:pPr>
      <w:pStyle w:val="Footer"/>
    </w:pPr>
  </w:p>
  <w:p w14:paraId="10CDBBA9" w14:textId="77777777" w:rsidR="000A632E" w:rsidRDefault="000A632E"/>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4"/>
      <w:gridCol w:w="1922"/>
    </w:tblGrid>
    <w:tr w:rsidR="00435FAD" w14:paraId="13AAC850" w14:textId="77777777" w:rsidTr="00BE40B7">
      <w:tc>
        <w:tcPr>
          <w:tcW w:w="4033" w:type="pct"/>
          <w:tcMar>
            <w:top w:w="28" w:type="dxa"/>
          </w:tcMar>
        </w:tcPr>
        <w:p w14:paraId="3989FA61" w14:textId="77777777" w:rsidR="00435FAD" w:rsidRDefault="00435FAD" w:rsidP="009472F0">
          <w:pPr>
            <w:pStyle w:val="Footer"/>
          </w:pPr>
          <w:proofErr w:type="spellStart"/>
          <w:r>
            <w:t>Lakeridge</w:t>
          </w:r>
          <w:proofErr w:type="spellEnd"/>
          <w:r>
            <w:t xml:space="preserve"> Health</w:t>
          </w:r>
        </w:p>
      </w:tc>
      <w:tc>
        <w:tcPr>
          <w:tcW w:w="967" w:type="pct"/>
          <w:tcMar>
            <w:top w:w="28" w:type="dxa"/>
          </w:tcMar>
        </w:tcPr>
        <w:p w14:paraId="7D57281C" w14:textId="2DA23877" w:rsidR="00435FAD" w:rsidRDefault="00435FAD" w:rsidP="00BE40B7">
          <w:pPr>
            <w:pStyle w:val="Footer"/>
            <w:jc w:val="right"/>
          </w:pPr>
          <w:r w:rsidRPr="00633715">
            <w:rPr>
              <w:rFonts w:cs="Arial"/>
              <w:szCs w:val="18"/>
            </w:rPr>
            <w:t xml:space="preserve">Page </w:t>
          </w:r>
          <w:r w:rsidRPr="00633715">
            <w:rPr>
              <w:rFonts w:cs="Arial"/>
              <w:szCs w:val="18"/>
            </w:rPr>
            <w:fldChar w:fldCharType="begin"/>
          </w:r>
          <w:r w:rsidRPr="00633715">
            <w:rPr>
              <w:rFonts w:cs="Arial"/>
              <w:szCs w:val="18"/>
            </w:rPr>
            <w:instrText xml:space="preserve"> PAGE </w:instrText>
          </w:r>
          <w:r w:rsidRPr="00633715">
            <w:rPr>
              <w:rFonts w:cs="Arial"/>
              <w:szCs w:val="18"/>
            </w:rPr>
            <w:fldChar w:fldCharType="separate"/>
          </w:r>
          <w:r w:rsidR="008913F4">
            <w:rPr>
              <w:rFonts w:cs="Arial"/>
              <w:noProof/>
              <w:szCs w:val="18"/>
            </w:rPr>
            <w:t>11</w:t>
          </w:r>
          <w:r w:rsidRPr="00633715">
            <w:rPr>
              <w:rFonts w:cs="Arial"/>
              <w:szCs w:val="18"/>
            </w:rPr>
            <w:fldChar w:fldCharType="end"/>
          </w:r>
          <w:r w:rsidRPr="00633715">
            <w:rPr>
              <w:rFonts w:cs="Arial"/>
              <w:szCs w:val="18"/>
            </w:rPr>
            <w:t xml:space="preserve"> of </w:t>
          </w:r>
          <w:r w:rsidRPr="00633715">
            <w:rPr>
              <w:rFonts w:cs="Arial"/>
              <w:szCs w:val="18"/>
            </w:rPr>
            <w:fldChar w:fldCharType="begin"/>
          </w:r>
          <w:r w:rsidRPr="00633715">
            <w:rPr>
              <w:rFonts w:cs="Arial"/>
              <w:szCs w:val="18"/>
            </w:rPr>
            <w:instrText xml:space="preserve"> NUMPAGES </w:instrText>
          </w:r>
          <w:r w:rsidRPr="00633715">
            <w:rPr>
              <w:rFonts w:cs="Arial"/>
              <w:szCs w:val="18"/>
            </w:rPr>
            <w:fldChar w:fldCharType="separate"/>
          </w:r>
          <w:r w:rsidR="008913F4">
            <w:rPr>
              <w:rFonts w:cs="Arial"/>
              <w:noProof/>
              <w:szCs w:val="18"/>
            </w:rPr>
            <w:t>11</w:t>
          </w:r>
          <w:r w:rsidRPr="00633715">
            <w:rPr>
              <w:rFonts w:cs="Arial"/>
              <w:szCs w:val="18"/>
            </w:rPr>
            <w:fldChar w:fldCharType="end"/>
          </w:r>
        </w:p>
      </w:tc>
    </w:tr>
  </w:tbl>
  <w:p w14:paraId="19D36E92" w14:textId="77777777" w:rsidR="000A632E" w:rsidRPr="00B96FFD" w:rsidRDefault="000A632E" w:rsidP="00435FAD">
    <w:pPr>
      <w:rPr>
        <w:sz w:val="8"/>
        <w:szCs w:val="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80"/>
      <w:gridCol w:w="1256"/>
    </w:tblGrid>
    <w:tr w:rsidR="00435FAD" w14:paraId="58471B41" w14:textId="77777777" w:rsidTr="00435FAD">
      <w:tc>
        <w:tcPr>
          <w:tcW w:w="5000" w:type="pct"/>
          <w:gridSpan w:val="2"/>
          <w:tcBorders>
            <w:top w:val="single" w:sz="4" w:space="0" w:color="auto"/>
            <w:bottom w:val="nil"/>
          </w:tcBorders>
          <w:tcMar>
            <w:top w:w="28" w:type="dxa"/>
          </w:tcMar>
        </w:tcPr>
        <w:p w14:paraId="217673D9" w14:textId="77777777" w:rsidR="00435FAD" w:rsidRPr="00B800B5" w:rsidRDefault="00435FAD" w:rsidP="00B800B5">
          <w:pPr>
            <w:pStyle w:val="Footer"/>
            <w:jc w:val="center"/>
            <w:rPr>
              <w:rFonts w:cs="Arial"/>
              <w:sz w:val="16"/>
              <w:szCs w:val="16"/>
            </w:rPr>
          </w:pPr>
          <w:r w:rsidRPr="00740BE7">
            <w:rPr>
              <w:rFonts w:cs="Arial"/>
              <w:sz w:val="16"/>
              <w:szCs w:val="16"/>
            </w:rPr>
            <w:t xml:space="preserve">This material has been prepared solely for the use at </w:t>
          </w:r>
          <w:proofErr w:type="spellStart"/>
          <w:r w:rsidRPr="00740BE7">
            <w:rPr>
              <w:rFonts w:cs="Arial"/>
              <w:sz w:val="16"/>
              <w:szCs w:val="16"/>
            </w:rPr>
            <w:t>Lakeridge</w:t>
          </w:r>
          <w:proofErr w:type="spellEnd"/>
          <w:r w:rsidRPr="00740BE7">
            <w:rPr>
              <w:rFonts w:cs="Arial"/>
              <w:sz w:val="16"/>
              <w:szCs w:val="16"/>
            </w:rPr>
            <w:t xml:space="preserve"> Health.  </w:t>
          </w:r>
          <w:proofErr w:type="spellStart"/>
          <w:r w:rsidRPr="00740BE7">
            <w:rPr>
              <w:rFonts w:cs="Arial"/>
              <w:sz w:val="16"/>
              <w:szCs w:val="16"/>
            </w:rPr>
            <w:t>Lakeridge</w:t>
          </w:r>
          <w:proofErr w:type="spellEnd"/>
          <w:r w:rsidRPr="00740BE7">
            <w:rPr>
              <w:rFonts w:cs="Arial"/>
              <w:sz w:val="16"/>
              <w:szCs w:val="16"/>
            </w:rPr>
            <w:t xml:space="preserve"> Health accepts no responsibility for use of this material by any person or organization not associated with </w:t>
          </w:r>
          <w:proofErr w:type="spellStart"/>
          <w:r w:rsidRPr="00740BE7">
            <w:rPr>
              <w:rFonts w:cs="Arial"/>
              <w:sz w:val="16"/>
              <w:szCs w:val="16"/>
            </w:rPr>
            <w:t>Lakeridge</w:t>
          </w:r>
          <w:proofErr w:type="spellEnd"/>
          <w:r w:rsidRPr="00740BE7">
            <w:rPr>
              <w:rFonts w:cs="Arial"/>
              <w:sz w:val="16"/>
              <w:szCs w:val="16"/>
            </w:rPr>
            <w:t xml:space="preserve"> Health.  No part of this document may be reproduced in any form for publication without the permission of </w:t>
          </w:r>
          <w:proofErr w:type="spellStart"/>
          <w:r w:rsidRPr="00740BE7">
            <w:rPr>
              <w:rFonts w:cs="Arial"/>
              <w:sz w:val="16"/>
              <w:szCs w:val="16"/>
            </w:rPr>
            <w:t>Lakeridge</w:t>
          </w:r>
          <w:proofErr w:type="spellEnd"/>
          <w:r w:rsidRPr="00740BE7">
            <w:rPr>
              <w:rFonts w:cs="Arial"/>
              <w:sz w:val="16"/>
              <w:szCs w:val="16"/>
            </w:rPr>
            <w:t xml:space="preserve"> Health.</w:t>
          </w:r>
        </w:p>
      </w:tc>
    </w:tr>
    <w:tr w:rsidR="002803A4" w14:paraId="7753CBC6" w14:textId="77777777" w:rsidTr="00435FAD">
      <w:tc>
        <w:tcPr>
          <w:tcW w:w="4368" w:type="pct"/>
          <w:tcBorders>
            <w:top w:val="nil"/>
          </w:tcBorders>
        </w:tcPr>
        <w:p w14:paraId="3AED7B22" w14:textId="77777777" w:rsidR="002803A4" w:rsidRDefault="00435FAD" w:rsidP="00435FAD">
          <w:pPr>
            <w:pStyle w:val="Footer"/>
          </w:pPr>
          <w:proofErr w:type="spellStart"/>
          <w:r>
            <w:t>Lakeridge</w:t>
          </w:r>
          <w:proofErr w:type="spellEnd"/>
          <w:r>
            <w:t xml:space="preserve"> Health</w:t>
          </w:r>
        </w:p>
      </w:tc>
      <w:tc>
        <w:tcPr>
          <w:tcW w:w="632" w:type="pct"/>
          <w:tcBorders>
            <w:top w:val="nil"/>
          </w:tcBorders>
        </w:tcPr>
        <w:p w14:paraId="43999E1E" w14:textId="2EB09AC1" w:rsidR="002803A4" w:rsidRDefault="00435FAD" w:rsidP="00435FAD">
          <w:pPr>
            <w:pStyle w:val="Footer"/>
          </w:pPr>
          <w:r w:rsidRPr="00740BE7">
            <w:t xml:space="preserve">Page </w:t>
          </w:r>
          <w:r w:rsidRPr="00740BE7">
            <w:fldChar w:fldCharType="begin"/>
          </w:r>
          <w:r w:rsidRPr="00740BE7">
            <w:instrText xml:space="preserve"> PAGE </w:instrText>
          </w:r>
          <w:r w:rsidRPr="00740BE7">
            <w:fldChar w:fldCharType="separate"/>
          </w:r>
          <w:r w:rsidR="008913F4">
            <w:rPr>
              <w:noProof/>
            </w:rPr>
            <w:t>1</w:t>
          </w:r>
          <w:r w:rsidRPr="00740BE7">
            <w:fldChar w:fldCharType="end"/>
          </w:r>
          <w:r w:rsidRPr="00740BE7">
            <w:t xml:space="preserve"> of </w:t>
          </w:r>
          <w:r w:rsidR="00741566">
            <w:rPr>
              <w:noProof/>
            </w:rPr>
            <w:fldChar w:fldCharType="begin"/>
          </w:r>
          <w:r w:rsidR="00741566">
            <w:rPr>
              <w:noProof/>
            </w:rPr>
            <w:instrText xml:space="preserve"> NUMPAGES </w:instrText>
          </w:r>
          <w:r w:rsidR="00741566">
            <w:rPr>
              <w:noProof/>
            </w:rPr>
            <w:fldChar w:fldCharType="separate"/>
          </w:r>
          <w:r w:rsidR="008913F4">
            <w:rPr>
              <w:noProof/>
            </w:rPr>
            <w:t>11</w:t>
          </w:r>
          <w:r w:rsidR="00741566">
            <w:rPr>
              <w:noProof/>
            </w:rPr>
            <w:fldChar w:fldCharType="end"/>
          </w:r>
        </w:p>
      </w:tc>
    </w:tr>
  </w:tbl>
  <w:p w14:paraId="64BD53D4" w14:textId="77777777" w:rsidR="000A632E" w:rsidRPr="00E96332" w:rsidRDefault="000A632E" w:rsidP="00435FAD">
    <w:pPr>
      <w:rPr>
        <w:sz w:val="8"/>
        <w:szCs w:val="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3D322C" w14:textId="77777777" w:rsidR="00BD1649" w:rsidRDefault="00BD1649">
      <w:r>
        <w:separator/>
      </w:r>
    </w:p>
    <w:p w14:paraId="2EBA87BE" w14:textId="77777777" w:rsidR="00BD1649" w:rsidRDefault="00BD1649"/>
  </w:footnote>
  <w:footnote w:type="continuationSeparator" w:id="0">
    <w:p w14:paraId="3B19D1D8" w14:textId="77777777" w:rsidR="00BD1649" w:rsidRDefault="00BD1649">
      <w:r>
        <w:continuationSeparator/>
      </w:r>
    </w:p>
    <w:p w14:paraId="68942861" w14:textId="77777777" w:rsidR="00BD1649" w:rsidRDefault="00BD164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E7090" w14:textId="77777777" w:rsidR="00193BCC" w:rsidRDefault="00193BCC"/>
  <w:p w14:paraId="7C0107AB" w14:textId="77777777" w:rsidR="000A632E" w:rsidRDefault="000A632E"/>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CED73" w14:textId="77777777" w:rsidR="000A632E" w:rsidRDefault="009125C8" w:rsidP="00B800B5">
    <w:pPr>
      <w:pStyle w:val="PageHeader"/>
    </w:pPr>
    <w:r w:rsidRPr="009125C8">
      <w:t>Allergy Management and Documentation</w:t>
    </w:r>
    <w:r w:rsidR="002F46F1">
      <w:t xml:space="preserve"> - Policy and Procedures</w:t>
    </w:r>
    <w:r w:rsidR="00292A57" w:rsidRPr="00633715">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0852669"/>
      <w:docPartObj>
        <w:docPartGallery w:val="Watermarks"/>
        <w:docPartUnique/>
      </w:docPartObj>
    </w:sdtPr>
    <w:sdtEndPr/>
    <w:sdtContent>
      <w:p w14:paraId="0AF68F15" w14:textId="77777777" w:rsidR="00B521DC" w:rsidRDefault="008913F4">
        <w:pPr>
          <w:pStyle w:val="Header"/>
        </w:pPr>
        <w:r>
          <w:rPr>
            <w:noProof/>
            <w:lang w:val="en-US"/>
          </w:rPr>
          <w:pict w14:anchorId="2CE374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intelligence.xml><?xml version="1.0" encoding="utf-8"?>
<int:Intelligence xmlns:int="http://schemas.microsoft.com/office/intelligence/2019/intelligence">
  <int:IntelligenceSettings/>
  <int:Manifest>
    <int:ParagraphRange paragraphId="1187215247" textId="1075207269" start="80" length="3" invalidationStart="80" invalidationLength="3" id="sevLULuy"/>
  </int:Manifest>
  <int:Observations>
    <int:Content id="sevLULuy">
      <int:Rejection type="LegacyProofing"/>
    </int:Content>
  </int:Observations>
</int: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F418D078"/>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hybridMultilevel"/>
    <w:tmpl w:val="04FC8454"/>
    <w:lvl w:ilvl="0" w:tplc="867470EE">
      <w:start w:val="1"/>
      <w:numFmt w:val="decimal"/>
      <w:pStyle w:val="ListNumber"/>
      <w:lvlText w:val="%1."/>
      <w:lvlJc w:val="left"/>
      <w:pPr>
        <w:tabs>
          <w:tab w:val="num" w:pos="360"/>
        </w:tabs>
        <w:ind w:left="360" w:hanging="360"/>
      </w:pPr>
    </w:lvl>
    <w:lvl w:ilvl="1" w:tplc="D856D722">
      <w:numFmt w:val="decimal"/>
      <w:lvlText w:val=""/>
      <w:lvlJc w:val="left"/>
    </w:lvl>
    <w:lvl w:ilvl="2" w:tplc="EBC6D020">
      <w:numFmt w:val="decimal"/>
      <w:lvlText w:val=""/>
      <w:lvlJc w:val="left"/>
    </w:lvl>
    <w:lvl w:ilvl="3" w:tplc="E3860A1C">
      <w:numFmt w:val="decimal"/>
      <w:lvlText w:val=""/>
      <w:lvlJc w:val="left"/>
    </w:lvl>
    <w:lvl w:ilvl="4" w:tplc="48C8824C">
      <w:numFmt w:val="decimal"/>
      <w:lvlText w:val=""/>
      <w:lvlJc w:val="left"/>
    </w:lvl>
    <w:lvl w:ilvl="5" w:tplc="428E8C96">
      <w:numFmt w:val="decimal"/>
      <w:lvlText w:val=""/>
      <w:lvlJc w:val="left"/>
    </w:lvl>
    <w:lvl w:ilvl="6" w:tplc="D716253C">
      <w:numFmt w:val="decimal"/>
      <w:lvlText w:val=""/>
      <w:lvlJc w:val="left"/>
    </w:lvl>
    <w:lvl w:ilvl="7" w:tplc="B316C0B2">
      <w:numFmt w:val="decimal"/>
      <w:lvlText w:val=""/>
      <w:lvlJc w:val="left"/>
    </w:lvl>
    <w:lvl w:ilvl="8" w:tplc="125A5544">
      <w:numFmt w:val="decimal"/>
      <w:lvlText w:val=""/>
      <w:lvlJc w:val="left"/>
    </w:lvl>
  </w:abstractNum>
  <w:abstractNum w:abstractNumId="2" w15:restartNumberingAfterBreak="0">
    <w:nsid w:val="085137C0"/>
    <w:multiLevelType w:val="hybridMultilevel"/>
    <w:tmpl w:val="E96C6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4A4122"/>
    <w:multiLevelType w:val="hybridMultilevel"/>
    <w:tmpl w:val="143496A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9098A70A">
      <w:start w:val="1"/>
      <w:numFmt w:val="bullet"/>
      <w:lvlText w:val=""/>
      <w:lvlJc w:val="left"/>
      <w:pPr>
        <w:ind w:left="2160" w:hanging="360"/>
      </w:pPr>
      <w:rPr>
        <w:rFonts w:ascii="Wingdings" w:hAnsi="Wingdings" w:hint="default"/>
      </w:rPr>
    </w:lvl>
    <w:lvl w:ilvl="3" w:tplc="AA5891AE">
      <w:start w:val="1"/>
      <w:numFmt w:val="bullet"/>
      <w:lvlText w:val=""/>
      <w:lvlJc w:val="left"/>
      <w:pPr>
        <w:ind w:left="2880" w:hanging="360"/>
      </w:pPr>
      <w:rPr>
        <w:rFonts w:ascii="Symbol" w:hAnsi="Symbol" w:hint="default"/>
      </w:rPr>
    </w:lvl>
    <w:lvl w:ilvl="4" w:tplc="58D4378C">
      <w:start w:val="1"/>
      <w:numFmt w:val="bullet"/>
      <w:lvlText w:val="o"/>
      <w:lvlJc w:val="left"/>
      <w:pPr>
        <w:ind w:left="3600" w:hanging="360"/>
      </w:pPr>
      <w:rPr>
        <w:rFonts w:ascii="Courier New" w:hAnsi="Courier New" w:hint="default"/>
      </w:rPr>
    </w:lvl>
    <w:lvl w:ilvl="5" w:tplc="4A74D510">
      <w:start w:val="1"/>
      <w:numFmt w:val="bullet"/>
      <w:lvlText w:val=""/>
      <w:lvlJc w:val="left"/>
      <w:pPr>
        <w:ind w:left="4320" w:hanging="360"/>
      </w:pPr>
      <w:rPr>
        <w:rFonts w:ascii="Wingdings" w:hAnsi="Wingdings" w:hint="default"/>
      </w:rPr>
    </w:lvl>
    <w:lvl w:ilvl="6" w:tplc="40D0BF92">
      <w:start w:val="1"/>
      <w:numFmt w:val="bullet"/>
      <w:lvlText w:val=""/>
      <w:lvlJc w:val="left"/>
      <w:pPr>
        <w:ind w:left="5040" w:hanging="360"/>
      </w:pPr>
      <w:rPr>
        <w:rFonts w:ascii="Symbol" w:hAnsi="Symbol" w:hint="default"/>
      </w:rPr>
    </w:lvl>
    <w:lvl w:ilvl="7" w:tplc="C23ADE4C">
      <w:start w:val="1"/>
      <w:numFmt w:val="bullet"/>
      <w:lvlText w:val="o"/>
      <w:lvlJc w:val="left"/>
      <w:pPr>
        <w:ind w:left="5760" w:hanging="360"/>
      </w:pPr>
      <w:rPr>
        <w:rFonts w:ascii="Courier New" w:hAnsi="Courier New" w:hint="default"/>
      </w:rPr>
    </w:lvl>
    <w:lvl w:ilvl="8" w:tplc="AC34D3C6">
      <w:start w:val="1"/>
      <w:numFmt w:val="bullet"/>
      <w:lvlText w:val=""/>
      <w:lvlJc w:val="left"/>
      <w:pPr>
        <w:ind w:left="6480" w:hanging="360"/>
      </w:pPr>
      <w:rPr>
        <w:rFonts w:ascii="Wingdings" w:hAnsi="Wingdings" w:hint="default"/>
      </w:rPr>
    </w:lvl>
  </w:abstractNum>
  <w:abstractNum w:abstractNumId="4" w15:restartNumberingAfterBreak="0">
    <w:nsid w:val="0F9C17F4"/>
    <w:multiLevelType w:val="hybridMultilevel"/>
    <w:tmpl w:val="52585AB8"/>
    <w:lvl w:ilvl="0" w:tplc="B7C21CAC">
      <w:start w:val="1"/>
      <w:numFmt w:val="bullet"/>
      <w:lvlText w:val=""/>
      <w:lvlJc w:val="left"/>
      <w:pPr>
        <w:ind w:left="720" w:hanging="360"/>
      </w:pPr>
      <w:rPr>
        <w:rFonts w:ascii="Symbol" w:hAnsi="Symbol" w:hint="default"/>
      </w:rPr>
    </w:lvl>
    <w:lvl w:ilvl="1" w:tplc="5F221EF2">
      <w:start w:val="1"/>
      <w:numFmt w:val="bullet"/>
      <w:lvlText w:val="o"/>
      <w:lvlJc w:val="left"/>
      <w:pPr>
        <w:ind w:left="1440" w:hanging="360"/>
      </w:pPr>
      <w:rPr>
        <w:rFonts w:ascii="Courier New" w:hAnsi="Courier New" w:hint="default"/>
      </w:rPr>
    </w:lvl>
    <w:lvl w:ilvl="2" w:tplc="AA727A22">
      <w:start w:val="1"/>
      <w:numFmt w:val="bullet"/>
      <w:lvlText w:val=""/>
      <w:lvlJc w:val="left"/>
      <w:pPr>
        <w:ind w:left="2160" w:hanging="360"/>
      </w:pPr>
      <w:rPr>
        <w:rFonts w:ascii="Wingdings" w:hAnsi="Wingdings" w:hint="default"/>
      </w:rPr>
    </w:lvl>
    <w:lvl w:ilvl="3" w:tplc="08F26B8E">
      <w:start w:val="1"/>
      <w:numFmt w:val="bullet"/>
      <w:lvlText w:val=""/>
      <w:lvlJc w:val="left"/>
      <w:pPr>
        <w:ind w:left="2880" w:hanging="360"/>
      </w:pPr>
      <w:rPr>
        <w:rFonts w:ascii="Symbol" w:hAnsi="Symbol" w:hint="default"/>
      </w:rPr>
    </w:lvl>
    <w:lvl w:ilvl="4" w:tplc="93385398">
      <w:start w:val="1"/>
      <w:numFmt w:val="bullet"/>
      <w:lvlText w:val="o"/>
      <w:lvlJc w:val="left"/>
      <w:pPr>
        <w:ind w:left="3600" w:hanging="360"/>
      </w:pPr>
      <w:rPr>
        <w:rFonts w:ascii="Courier New" w:hAnsi="Courier New" w:hint="default"/>
      </w:rPr>
    </w:lvl>
    <w:lvl w:ilvl="5" w:tplc="4FDC143E">
      <w:start w:val="1"/>
      <w:numFmt w:val="bullet"/>
      <w:lvlText w:val=""/>
      <w:lvlJc w:val="left"/>
      <w:pPr>
        <w:ind w:left="4320" w:hanging="360"/>
      </w:pPr>
      <w:rPr>
        <w:rFonts w:ascii="Wingdings" w:hAnsi="Wingdings" w:hint="default"/>
      </w:rPr>
    </w:lvl>
    <w:lvl w:ilvl="6" w:tplc="EA1CF200">
      <w:start w:val="1"/>
      <w:numFmt w:val="bullet"/>
      <w:lvlText w:val=""/>
      <w:lvlJc w:val="left"/>
      <w:pPr>
        <w:ind w:left="5040" w:hanging="360"/>
      </w:pPr>
      <w:rPr>
        <w:rFonts w:ascii="Symbol" w:hAnsi="Symbol" w:hint="default"/>
      </w:rPr>
    </w:lvl>
    <w:lvl w:ilvl="7" w:tplc="6B980846">
      <w:start w:val="1"/>
      <w:numFmt w:val="bullet"/>
      <w:lvlText w:val="o"/>
      <w:lvlJc w:val="left"/>
      <w:pPr>
        <w:ind w:left="5760" w:hanging="360"/>
      </w:pPr>
      <w:rPr>
        <w:rFonts w:ascii="Courier New" w:hAnsi="Courier New" w:hint="default"/>
      </w:rPr>
    </w:lvl>
    <w:lvl w:ilvl="8" w:tplc="DB529376">
      <w:start w:val="1"/>
      <w:numFmt w:val="bullet"/>
      <w:lvlText w:val=""/>
      <w:lvlJc w:val="left"/>
      <w:pPr>
        <w:ind w:left="6480" w:hanging="360"/>
      </w:pPr>
      <w:rPr>
        <w:rFonts w:ascii="Wingdings" w:hAnsi="Wingdings" w:hint="default"/>
      </w:rPr>
    </w:lvl>
  </w:abstractNum>
  <w:abstractNum w:abstractNumId="5" w15:restartNumberingAfterBreak="0">
    <w:nsid w:val="106A694E"/>
    <w:multiLevelType w:val="hybridMultilevel"/>
    <w:tmpl w:val="52AE53B0"/>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1A0B5E37"/>
    <w:multiLevelType w:val="hybridMultilevel"/>
    <w:tmpl w:val="82F0B5E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B316564"/>
    <w:multiLevelType w:val="hybridMultilevel"/>
    <w:tmpl w:val="DED2D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1DCE17B9"/>
    <w:multiLevelType w:val="hybridMultilevel"/>
    <w:tmpl w:val="984076E4"/>
    <w:lvl w:ilvl="0" w:tplc="74E27C08">
      <w:start w:val="1"/>
      <w:numFmt w:val="bullet"/>
      <w:lvlText w:val=""/>
      <w:lvlJc w:val="left"/>
      <w:pPr>
        <w:ind w:left="720" w:hanging="360"/>
      </w:pPr>
      <w:rPr>
        <w:rFonts w:ascii="Symbol" w:hAnsi="Symbol" w:hint="default"/>
      </w:rPr>
    </w:lvl>
    <w:lvl w:ilvl="1" w:tplc="B73C07A2">
      <w:start w:val="1"/>
      <w:numFmt w:val="bullet"/>
      <w:lvlText w:val="o"/>
      <w:lvlJc w:val="left"/>
      <w:pPr>
        <w:ind w:left="1440" w:hanging="360"/>
      </w:pPr>
      <w:rPr>
        <w:rFonts w:ascii="Courier New" w:hAnsi="Courier New" w:hint="default"/>
      </w:rPr>
    </w:lvl>
    <w:lvl w:ilvl="2" w:tplc="36524B26">
      <w:start w:val="1"/>
      <w:numFmt w:val="bullet"/>
      <w:lvlText w:val=""/>
      <w:lvlJc w:val="left"/>
      <w:pPr>
        <w:ind w:left="2160" w:hanging="360"/>
      </w:pPr>
      <w:rPr>
        <w:rFonts w:ascii="Wingdings" w:hAnsi="Wingdings" w:hint="default"/>
      </w:rPr>
    </w:lvl>
    <w:lvl w:ilvl="3" w:tplc="653C3CBA">
      <w:start w:val="1"/>
      <w:numFmt w:val="bullet"/>
      <w:lvlText w:val=""/>
      <w:lvlJc w:val="left"/>
      <w:pPr>
        <w:ind w:left="2880" w:hanging="360"/>
      </w:pPr>
      <w:rPr>
        <w:rFonts w:ascii="Symbol" w:hAnsi="Symbol" w:hint="default"/>
      </w:rPr>
    </w:lvl>
    <w:lvl w:ilvl="4" w:tplc="0016B50C">
      <w:start w:val="1"/>
      <w:numFmt w:val="bullet"/>
      <w:lvlText w:val="o"/>
      <w:lvlJc w:val="left"/>
      <w:pPr>
        <w:ind w:left="3600" w:hanging="360"/>
      </w:pPr>
      <w:rPr>
        <w:rFonts w:ascii="Courier New" w:hAnsi="Courier New" w:hint="default"/>
      </w:rPr>
    </w:lvl>
    <w:lvl w:ilvl="5" w:tplc="43546A30">
      <w:start w:val="1"/>
      <w:numFmt w:val="bullet"/>
      <w:lvlText w:val=""/>
      <w:lvlJc w:val="left"/>
      <w:pPr>
        <w:ind w:left="4320" w:hanging="360"/>
      </w:pPr>
      <w:rPr>
        <w:rFonts w:ascii="Wingdings" w:hAnsi="Wingdings" w:hint="default"/>
      </w:rPr>
    </w:lvl>
    <w:lvl w:ilvl="6" w:tplc="336E920A">
      <w:start w:val="1"/>
      <w:numFmt w:val="bullet"/>
      <w:lvlText w:val=""/>
      <w:lvlJc w:val="left"/>
      <w:pPr>
        <w:ind w:left="5040" w:hanging="360"/>
      </w:pPr>
      <w:rPr>
        <w:rFonts w:ascii="Symbol" w:hAnsi="Symbol" w:hint="default"/>
      </w:rPr>
    </w:lvl>
    <w:lvl w:ilvl="7" w:tplc="2AF2F2E4">
      <w:start w:val="1"/>
      <w:numFmt w:val="bullet"/>
      <w:lvlText w:val="o"/>
      <w:lvlJc w:val="left"/>
      <w:pPr>
        <w:ind w:left="5760" w:hanging="360"/>
      </w:pPr>
      <w:rPr>
        <w:rFonts w:ascii="Courier New" w:hAnsi="Courier New" w:hint="default"/>
      </w:rPr>
    </w:lvl>
    <w:lvl w:ilvl="8" w:tplc="C16CDCF2">
      <w:start w:val="1"/>
      <w:numFmt w:val="bullet"/>
      <w:lvlText w:val=""/>
      <w:lvlJc w:val="left"/>
      <w:pPr>
        <w:ind w:left="6480" w:hanging="360"/>
      </w:pPr>
      <w:rPr>
        <w:rFonts w:ascii="Wingdings" w:hAnsi="Wingdings" w:hint="default"/>
      </w:rPr>
    </w:lvl>
  </w:abstractNum>
  <w:abstractNum w:abstractNumId="9" w15:restartNumberingAfterBreak="0">
    <w:nsid w:val="1E350C89"/>
    <w:multiLevelType w:val="hybridMultilevel"/>
    <w:tmpl w:val="49803B20"/>
    <w:lvl w:ilvl="0" w:tplc="1009000F">
      <w:start w:val="1"/>
      <w:numFmt w:val="decimal"/>
      <w:lvlText w:val="%1."/>
      <w:lvlJc w:val="left"/>
      <w:pPr>
        <w:ind w:left="360" w:hanging="360"/>
      </w:pPr>
      <w:rPr>
        <w:rFonts w:hint="default"/>
      </w:rPr>
    </w:lvl>
    <w:lvl w:ilvl="1" w:tplc="1009000F">
      <w:start w:val="1"/>
      <w:numFmt w:val="decimal"/>
      <w:lvlText w:val="%2."/>
      <w:lvlJc w:val="left"/>
      <w:pPr>
        <w:ind w:left="1080" w:hanging="360"/>
      </w:pPr>
      <w:rPr>
        <w:rFonts w:hint="default"/>
      </w:rPr>
    </w:lvl>
    <w:lvl w:ilvl="2" w:tplc="97DAEC12">
      <w:start w:val="1"/>
      <w:numFmt w:val="bullet"/>
      <w:lvlText w:val=""/>
      <w:lvlJc w:val="left"/>
      <w:pPr>
        <w:ind w:left="1800" w:hanging="360"/>
      </w:pPr>
      <w:rPr>
        <w:rFonts w:ascii="Wingdings" w:hAnsi="Wingdings" w:hint="default"/>
      </w:rPr>
    </w:lvl>
    <w:lvl w:ilvl="3" w:tplc="2C4490DE">
      <w:start w:val="1"/>
      <w:numFmt w:val="bullet"/>
      <w:lvlText w:val=""/>
      <w:lvlJc w:val="left"/>
      <w:pPr>
        <w:ind w:left="2520" w:hanging="360"/>
      </w:pPr>
      <w:rPr>
        <w:rFonts w:ascii="Symbol" w:hAnsi="Symbol" w:hint="default"/>
      </w:rPr>
    </w:lvl>
    <w:lvl w:ilvl="4" w:tplc="37F4F682">
      <w:start w:val="1"/>
      <w:numFmt w:val="bullet"/>
      <w:lvlText w:val="o"/>
      <w:lvlJc w:val="left"/>
      <w:pPr>
        <w:ind w:left="3240" w:hanging="360"/>
      </w:pPr>
      <w:rPr>
        <w:rFonts w:ascii="Courier New" w:hAnsi="Courier New" w:hint="default"/>
      </w:rPr>
    </w:lvl>
    <w:lvl w:ilvl="5" w:tplc="62D05100">
      <w:start w:val="1"/>
      <w:numFmt w:val="bullet"/>
      <w:lvlText w:val=""/>
      <w:lvlJc w:val="left"/>
      <w:pPr>
        <w:ind w:left="3960" w:hanging="360"/>
      </w:pPr>
      <w:rPr>
        <w:rFonts w:ascii="Wingdings" w:hAnsi="Wingdings" w:hint="default"/>
      </w:rPr>
    </w:lvl>
    <w:lvl w:ilvl="6" w:tplc="F61E6EF0">
      <w:start w:val="1"/>
      <w:numFmt w:val="bullet"/>
      <w:lvlText w:val=""/>
      <w:lvlJc w:val="left"/>
      <w:pPr>
        <w:ind w:left="4680" w:hanging="360"/>
      </w:pPr>
      <w:rPr>
        <w:rFonts w:ascii="Symbol" w:hAnsi="Symbol" w:hint="default"/>
      </w:rPr>
    </w:lvl>
    <w:lvl w:ilvl="7" w:tplc="82AC92FE">
      <w:start w:val="1"/>
      <w:numFmt w:val="bullet"/>
      <w:lvlText w:val="o"/>
      <w:lvlJc w:val="left"/>
      <w:pPr>
        <w:ind w:left="5400" w:hanging="360"/>
      </w:pPr>
      <w:rPr>
        <w:rFonts w:ascii="Courier New" w:hAnsi="Courier New" w:hint="default"/>
      </w:rPr>
    </w:lvl>
    <w:lvl w:ilvl="8" w:tplc="7EF61C00">
      <w:start w:val="1"/>
      <w:numFmt w:val="bullet"/>
      <w:lvlText w:val=""/>
      <w:lvlJc w:val="left"/>
      <w:pPr>
        <w:ind w:left="6120" w:hanging="360"/>
      </w:pPr>
      <w:rPr>
        <w:rFonts w:ascii="Wingdings" w:hAnsi="Wingdings" w:hint="default"/>
      </w:rPr>
    </w:lvl>
  </w:abstractNum>
  <w:abstractNum w:abstractNumId="10" w15:restartNumberingAfterBreak="0">
    <w:nsid w:val="1EE73D2A"/>
    <w:multiLevelType w:val="hybridMultilevel"/>
    <w:tmpl w:val="64220A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455FDB"/>
    <w:multiLevelType w:val="hybridMultilevel"/>
    <w:tmpl w:val="9C5C172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FE13A2"/>
    <w:multiLevelType w:val="hybridMultilevel"/>
    <w:tmpl w:val="CDE8EA0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2E122DCC"/>
    <w:multiLevelType w:val="hybridMultilevel"/>
    <w:tmpl w:val="CEEA91B6"/>
    <w:lvl w:ilvl="0" w:tplc="10090001">
      <w:start w:val="1"/>
      <w:numFmt w:val="bullet"/>
      <w:lvlText w:val=""/>
      <w:lvlJc w:val="left"/>
      <w:pPr>
        <w:ind w:left="1080" w:hanging="360"/>
      </w:pPr>
      <w:rPr>
        <w:rFonts w:ascii="Symbol" w:hAnsi="Symbol" w:hint="default"/>
      </w:rPr>
    </w:lvl>
    <w:lvl w:ilvl="1" w:tplc="10090001">
      <w:start w:val="1"/>
      <w:numFmt w:val="bullet"/>
      <w:lvlText w:val=""/>
      <w:lvlJc w:val="left"/>
      <w:pPr>
        <w:ind w:left="1800" w:hanging="360"/>
      </w:pPr>
      <w:rPr>
        <w:rFonts w:ascii="Symbol" w:hAnsi="Symbol" w:hint="default"/>
      </w:rPr>
    </w:lvl>
    <w:lvl w:ilvl="2" w:tplc="74A2EEE0">
      <w:start w:val="1"/>
      <w:numFmt w:val="bullet"/>
      <w:lvlText w:val=""/>
      <w:lvlJc w:val="left"/>
      <w:pPr>
        <w:ind w:left="2520" w:hanging="360"/>
      </w:pPr>
      <w:rPr>
        <w:rFonts w:ascii="Wingdings" w:hAnsi="Wingdings" w:hint="default"/>
      </w:rPr>
    </w:lvl>
    <w:lvl w:ilvl="3" w:tplc="A42839D6">
      <w:start w:val="1"/>
      <w:numFmt w:val="bullet"/>
      <w:lvlText w:val=""/>
      <w:lvlJc w:val="left"/>
      <w:pPr>
        <w:ind w:left="3240" w:hanging="360"/>
      </w:pPr>
      <w:rPr>
        <w:rFonts w:ascii="Symbol" w:hAnsi="Symbol" w:hint="default"/>
      </w:rPr>
    </w:lvl>
    <w:lvl w:ilvl="4" w:tplc="57BC4224">
      <w:start w:val="1"/>
      <w:numFmt w:val="bullet"/>
      <w:lvlText w:val="o"/>
      <w:lvlJc w:val="left"/>
      <w:pPr>
        <w:ind w:left="3960" w:hanging="360"/>
      </w:pPr>
      <w:rPr>
        <w:rFonts w:ascii="Courier New" w:hAnsi="Courier New" w:hint="default"/>
      </w:rPr>
    </w:lvl>
    <w:lvl w:ilvl="5" w:tplc="B89CE460">
      <w:start w:val="1"/>
      <w:numFmt w:val="bullet"/>
      <w:lvlText w:val=""/>
      <w:lvlJc w:val="left"/>
      <w:pPr>
        <w:ind w:left="4680" w:hanging="360"/>
      </w:pPr>
      <w:rPr>
        <w:rFonts w:ascii="Wingdings" w:hAnsi="Wingdings" w:hint="default"/>
      </w:rPr>
    </w:lvl>
    <w:lvl w:ilvl="6" w:tplc="B6207106">
      <w:start w:val="1"/>
      <w:numFmt w:val="bullet"/>
      <w:lvlText w:val=""/>
      <w:lvlJc w:val="left"/>
      <w:pPr>
        <w:ind w:left="5400" w:hanging="360"/>
      </w:pPr>
      <w:rPr>
        <w:rFonts w:ascii="Symbol" w:hAnsi="Symbol" w:hint="default"/>
      </w:rPr>
    </w:lvl>
    <w:lvl w:ilvl="7" w:tplc="95DCBF42">
      <w:start w:val="1"/>
      <w:numFmt w:val="bullet"/>
      <w:lvlText w:val="o"/>
      <w:lvlJc w:val="left"/>
      <w:pPr>
        <w:ind w:left="6120" w:hanging="360"/>
      </w:pPr>
      <w:rPr>
        <w:rFonts w:ascii="Courier New" w:hAnsi="Courier New" w:hint="default"/>
      </w:rPr>
    </w:lvl>
    <w:lvl w:ilvl="8" w:tplc="BCC2F6E4">
      <w:start w:val="1"/>
      <w:numFmt w:val="bullet"/>
      <w:lvlText w:val=""/>
      <w:lvlJc w:val="left"/>
      <w:pPr>
        <w:ind w:left="6840" w:hanging="360"/>
      </w:pPr>
      <w:rPr>
        <w:rFonts w:ascii="Wingdings" w:hAnsi="Wingdings" w:hint="default"/>
      </w:rPr>
    </w:lvl>
  </w:abstractNum>
  <w:abstractNum w:abstractNumId="14" w15:restartNumberingAfterBreak="0">
    <w:nsid w:val="31122E62"/>
    <w:multiLevelType w:val="hybridMultilevel"/>
    <w:tmpl w:val="FA7C20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5A7703"/>
    <w:multiLevelType w:val="hybridMultilevel"/>
    <w:tmpl w:val="DBEA58B2"/>
    <w:lvl w:ilvl="0" w:tplc="3E1C0A66">
      <w:start w:val="1"/>
      <w:numFmt w:val="bullet"/>
      <w:lvlText w:val=""/>
      <w:lvlJc w:val="left"/>
      <w:pPr>
        <w:ind w:left="360" w:hanging="360"/>
      </w:pPr>
      <w:rPr>
        <w:rFonts w:ascii="Symbol" w:hAnsi="Symbol" w:hint="default"/>
      </w:rPr>
    </w:lvl>
    <w:lvl w:ilvl="1" w:tplc="58AC3A14">
      <w:start w:val="1"/>
      <w:numFmt w:val="bullet"/>
      <w:lvlText w:val="o"/>
      <w:lvlJc w:val="left"/>
      <w:pPr>
        <w:ind w:left="1080" w:hanging="360"/>
      </w:pPr>
      <w:rPr>
        <w:rFonts w:ascii="Courier New" w:hAnsi="Courier New" w:hint="default"/>
      </w:rPr>
    </w:lvl>
    <w:lvl w:ilvl="2" w:tplc="64465CA0">
      <w:start w:val="1"/>
      <w:numFmt w:val="bullet"/>
      <w:lvlText w:val=""/>
      <w:lvlJc w:val="left"/>
      <w:pPr>
        <w:ind w:left="1800" w:hanging="360"/>
      </w:pPr>
      <w:rPr>
        <w:rFonts w:ascii="Wingdings" w:hAnsi="Wingdings" w:hint="default"/>
      </w:rPr>
    </w:lvl>
    <w:lvl w:ilvl="3" w:tplc="C3CE29CE">
      <w:start w:val="1"/>
      <w:numFmt w:val="bullet"/>
      <w:lvlText w:val=""/>
      <w:lvlJc w:val="left"/>
      <w:pPr>
        <w:ind w:left="2520" w:hanging="360"/>
      </w:pPr>
      <w:rPr>
        <w:rFonts w:ascii="Symbol" w:hAnsi="Symbol" w:hint="default"/>
      </w:rPr>
    </w:lvl>
    <w:lvl w:ilvl="4" w:tplc="4CB2C91E">
      <w:start w:val="1"/>
      <w:numFmt w:val="bullet"/>
      <w:lvlText w:val="o"/>
      <w:lvlJc w:val="left"/>
      <w:pPr>
        <w:ind w:left="3240" w:hanging="360"/>
      </w:pPr>
      <w:rPr>
        <w:rFonts w:ascii="Courier New" w:hAnsi="Courier New" w:hint="default"/>
      </w:rPr>
    </w:lvl>
    <w:lvl w:ilvl="5" w:tplc="048E2C3E">
      <w:start w:val="1"/>
      <w:numFmt w:val="bullet"/>
      <w:lvlText w:val=""/>
      <w:lvlJc w:val="left"/>
      <w:pPr>
        <w:ind w:left="3960" w:hanging="360"/>
      </w:pPr>
      <w:rPr>
        <w:rFonts w:ascii="Wingdings" w:hAnsi="Wingdings" w:hint="default"/>
      </w:rPr>
    </w:lvl>
    <w:lvl w:ilvl="6" w:tplc="992E23B2">
      <w:start w:val="1"/>
      <w:numFmt w:val="bullet"/>
      <w:lvlText w:val=""/>
      <w:lvlJc w:val="left"/>
      <w:pPr>
        <w:ind w:left="4680" w:hanging="360"/>
      </w:pPr>
      <w:rPr>
        <w:rFonts w:ascii="Symbol" w:hAnsi="Symbol" w:hint="default"/>
      </w:rPr>
    </w:lvl>
    <w:lvl w:ilvl="7" w:tplc="C67C12C6">
      <w:start w:val="1"/>
      <w:numFmt w:val="bullet"/>
      <w:lvlText w:val="o"/>
      <w:lvlJc w:val="left"/>
      <w:pPr>
        <w:ind w:left="5400" w:hanging="360"/>
      </w:pPr>
      <w:rPr>
        <w:rFonts w:ascii="Courier New" w:hAnsi="Courier New" w:hint="default"/>
      </w:rPr>
    </w:lvl>
    <w:lvl w:ilvl="8" w:tplc="AF1C6D3C">
      <w:start w:val="1"/>
      <w:numFmt w:val="bullet"/>
      <w:lvlText w:val=""/>
      <w:lvlJc w:val="left"/>
      <w:pPr>
        <w:ind w:left="6120" w:hanging="360"/>
      </w:pPr>
      <w:rPr>
        <w:rFonts w:ascii="Wingdings" w:hAnsi="Wingdings" w:hint="default"/>
      </w:rPr>
    </w:lvl>
  </w:abstractNum>
  <w:abstractNum w:abstractNumId="16" w15:restartNumberingAfterBreak="0">
    <w:nsid w:val="34CD4913"/>
    <w:multiLevelType w:val="hybridMultilevel"/>
    <w:tmpl w:val="6242FC10"/>
    <w:lvl w:ilvl="0" w:tplc="B448E1A2">
      <w:start w:val="1"/>
      <w:numFmt w:val="bullet"/>
      <w:lvlText w:val=""/>
      <w:lvlJc w:val="left"/>
      <w:pPr>
        <w:ind w:left="720" w:hanging="360"/>
      </w:pPr>
      <w:rPr>
        <w:rFonts w:ascii="Symbol" w:hAnsi="Symbol" w:hint="default"/>
      </w:rPr>
    </w:lvl>
    <w:lvl w:ilvl="1" w:tplc="839C8886">
      <w:start w:val="1"/>
      <w:numFmt w:val="bullet"/>
      <w:lvlText w:val="o"/>
      <w:lvlJc w:val="left"/>
      <w:pPr>
        <w:ind w:left="1440" w:hanging="360"/>
      </w:pPr>
      <w:rPr>
        <w:rFonts w:ascii="Courier New" w:hAnsi="Courier New" w:hint="default"/>
      </w:rPr>
    </w:lvl>
    <w:lvl w:ilvl="2" w:tplc="26DC161C">
      <w:start w:val="1"/>
      <w:numFmt w:val="bullet"/>
      <w:lvlText w:val=""/>
      <w:lvlJc w:val="left"/>
      <w:pPr>
        <w:ind w:left="2160" w:hanging="360"/>
      </w:pPr>
      <w:rPr>
        <w:rFonts w:ascii="Wingdings" w:hAnsi="Wingdings" w:hint="default"/>
      </w:rPr>
    </w:lvl>
    <w:lvl w:ilvl="3" w:tplc="7E40F154">
      <w:start w:val="1"/>
      <w:numFmt w:val="bullet"/>
      <w:lvlText w:val=""/>
      <w:lvlJc w:val="left"/>
      <w:pPr>
        <w:ind w:left="2880" w:hanging="360"/>
      </w:pPr>
      <w:rPr>
        <w:rFonts w:ascii="Symbol" w:hAnsi="Symbol" w:hint="default"/>
      </w:rPr>
    </w:lvl>
    <w:lvl w:ilvl="4" w:tplc="BCE416F2">
      <w:start w:val="1"/>
      <w:numFmt w:val="bullet"/>
      <w:lvlText w:val="o"/>
      <w:lvlJc w:val="left"/>
      <w:pPr>
        <w:ind w:left="3600" w:hanging="360"/>
      </w:pPr>
      <w:rPr>
        <w:rFonts w:ascii="Courier New" w:hAnsi="Courier New" w:hint="default"/>
      </w:rPr>
    </w:lvl>
    <w:lvl w:ilvl="5" w:tplc="A86CCE90">
      <w:start w:val="1"/>
      <w:numFmt w:val="bullet"/>
      <w:lvlText w:val=""/>
      <w:lvlJc w:val="left"/>
      <w:pPr>
        <w:ind w:left="4320" w:hanging="360"/>
      </w:pPr>
      <w:rPr>
        <w:rFonts w:ascii="Wingdings" w:hAnsi="Wingdings" w:hint="default"/>
      </w:rPr>
    </w:lvl>
    <w:lvl w:ilvl="6" w:tplc="02E44BB4">
      <w:start w:val="1"/>
      <w:numFmt w:val="bullet"/>
      <w:lvlText w:val=""/>
      <w:lvlJc w:val="left"/>
      <w:pPr>
        <w:ind w:left="5040" w:hanging="360"/>
      </w:pPr>
      <w:rPr>
        <w:rFonts w:ascii="Symbol" w:hAnsi="Symbol" w:hint="default"/>
      </w:rPr>
    </w:lvl>
    <w:lvl w:ilvl="7" w:tplc="CC0EC10E">
      <w:start w:val="1"/>
      <w:numFmt w:val="bullet"/>
      <w:lvlText w:val="o"/>
      <w:lvlJc w:val="left"/>
      <w:pPr>
        <w:ind w:left="5760" w:hanging="360"/>
      </w:pPr>
      <w:rPr>
        <w:rFonts w:ascii="Courier New" w:hAnsi="Courier New" w:hint="default"/>
      </w:rPr>
    </w:lvl>
    <w:lvl w:ilvl="8" w:tplc="ABF42526">
      <w:start w:val="1"/>
      <w:numFmt w:val="bullet"/>
      <w:lvlText w:val=""/>
      <w:lvlJc w:val="left"/>
      <w:pPr>
        <w:ind w:left="6480" w:hanging="360"/>
      </w:pPr>
      <w:rPr>
        <w:rFonts w:ascii="Wingdings" w:hAnsi="Wingdings" w:hint="default"/>
      </w:rPr>
    </w:lvl>
  </w:abstractNum>
  <w:abstractNum w:abstractNumId="17" w15:restartNumberingAfterBreak="0">
    <w:nsid w:val="38B3784C"/>
    <w:multiLevelType w:val="hybridMultilevel"/>
    <w:tmpl w:val="7644975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8" w15:restartNumberingAfterBreak="0">
    <w:nsid w:val="3F09766A"/>
    <w:multiLevelType w:val="hybridMultilevel"/>
    <w:tmpl w:val="44303000"/>
    <w:lvl w:ilvl="0" w:tplc="FFFFFFFF">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40814B56"/>
    <w:multiLevelType w:val="hybridMultilevel"/>
    <w:tmpl w:val="31D8A5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1A63849"/>
    <w:multiLevelType w:val="hybridMultilevel"/>
    <w:tmpl w:val="1574649E"/>
    <w:lvl w:ilvl="0" w:tplc="1009000F">
      <w:start w:val="1"/>
      <w:numFmt w:val="decimal"/>
      <w:lvlText w:val="%1."/>
      <w:lvlJc w:val="left"/>
      <w:pPr>
        <w:ind w:left="360" w:hanging="360"/>
      </w:pPr>
      <w:rPr>
        <w:rFonts w:hint="default"/>
      </w:rPr>
    </w:lvl>
    <w:lvl w:ilvl="1" w:tplc="10090001">
      <w:start w:val="1"/>
      <w:numFmt w:val="bullet"/>
      <w:lvlText w:val=""/>
      <w:lvlJc w:val="left"/>
      <w:pPr>
        <w:ind w:left="1080" w:hanging="360"/>
      </w:pPr>
      <w:rPr>
        <w:rFonts w:ascii="Symbol" w:hAnsi="Symbol" w:hint="default"/>
      </w:rPr>
    </w:lvl>
    <w:lvl w:ilvl="2" w:tplc="74A2EEE0">
      <w:start w:val="1"/>
      <w:numFmt w:val="bullet"/>
      <w:lvlText w:val=""/>
      <w:lvlJc w:val="left"/>
      <w:pPr>
        <w:ind w:left="1800" w:hanging="360"/>
      </w:pPr>
      <w:rPr>
        <w:rFonts w:ascii="Wingdings" w:hAnsi="Wingdings" w:hint="default"/>
      </w:rPr>
    </w:lvl>
    <w:lvl w:ilvl="3" w:tplc="A42839D6">
      <w:start w:val="1"/>
      <w:numFmt w:val="bullet"/>
      <w:lvlText w:val=""/>
      <w:lvlJc w:val="left"/>
      <w:pPr>
        <w:ind w:left="2520" w:hanging="360"/>
      </w:pPr>
      <w:rPr>
        <w:rFonts w:ascii="Symbol" w:hAnsi="Symbol" w:hint="default"/>
      </w:rPr>
    </w:lvl>
    <w:lvl w:ilvl="4" w:tplc="57BC4224">
      <w:start w:val="1"/>
      <w:numFmt w:val="bullet"/>
      <w:lvlText w:val="o"/>
      <w:lvlJc w:val="left"/>
      <w:pPr>
        <w:ind w:left="3240" w:hanging="360"/>
      </w:pPr>
      <w:rPr>
        <w:rFonts w:ascii="Courier New" w:hAnsi="Courier New" w:hint="default"/>
      </w:rPr>
    </w:lvl>
    <w:lvl w:ilvl="5" w:tplc="B89CE460">
      <w:start w:val="1"/>
      <w:numFmt w:val="bullet"/>
      <w:lvlText w:val=""/>
      <w:lvlJc w:val="left"/>
      <w:pPr>
        <w:ind w:left="3960" w:hanging="360"/>
      </w:pPr>
      <w:rPr>
        <w:rFonts w:ascii="Wingdings" w:hAnsi="Wingdings" w:hint="default"/>
      </w:rPr>
    </w:lvl>
    <w:lvl w:ilvl="6" w:tplc="B6207106">
      <w:start w:val="1"/>
      <w:numFmt w:val="bullet"/>
      <w:lvlText w:val=""/>
      <w:lvlJc w:val="left"/>
      <w:pPr>
        <w:ind w:left="4680" w:hanging="360"/>
      </w:pPr>
      <w:rPr>
        <w:rFonts w:ascii="Symbol" w:hAnsi="Symbol" w:hint="default"/>
      </w:rPr>
    </w:lvl>
    <w:lvl w:ilvl="7" w:tplc="95DCBF42">
      <w:start w:val="1"/>
      <w:numFmt w:val="bullet"/>
      <w:lvlText w:val="o"/>
      <w:lvlJc w:val="left"/>
      <w:pPr>
        <w:ind w:left="5400" w:hanging="360"/>
      </w:pPr>
      <w:rPr>
        <w:rFonts w:ascii="Courier New" w:hAnsi="Courier New" w:hint="default"/>
      </w:rPr>
    </w:lvl>
    <w:lvl w:ilvl="8" w:tplc="BCC2F6E4">
      <w:start w:val="1"/>
      <w:numFmt w:val="bullet"/>
      <w:lvlText w:val=""/>
      <w:lvlJc w:val="left"/>
      <w:pPr>
        <w:ind w:left="6120" w:hanging="360"/>
      </w:pPr>
      <w:rPr>
        <w:rFonts w:ascii="Wingdings" w:hAnsi="Wingdings" w:hint="default"/>
      </w:rPr>
    </w:lvl>
  </w:abstractNum>
  <w:abstractNum w:abstractNumId="21" w15:restartNumberingAfterBreak="0">
    <w:nsid w:val="42BC6BA2"/>
    <w:multiLevelType w:val="hybridMultilevel"/>
    <w:tmpl w:val="C98691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44C6ABF"/>
    <w:multiLevelType w:val="hybridMultilevel"/>
    <w:tmpl w:val="BEC630E2"/>
    <w:lvl w:ilvl="0" w:tplc="10090001">
      <w:start w:val="1"/>
      <w:numFmt w:val="bullet"/>
      <w:lvlText w:val=""/>
      <w:lvlJc w:val="left"/>
      <w:pPr>
        <w:ind w:left="783" w:hanging="360"/>
      </w:pPr>
      <w:rPr>
        <w:rFonts w:ascii="Symbol" w:hAnsi="Symbol" w:hint="default"/>
      </w:rPr>
    </w:lvl>
    <w:lvl w:ilvl="1" w:tplc="10090003" w:tentative="1">
      <w:start w:val="1"/>
      <w:numFmt w:val="bullet"/>
      <w:lvlText w:val="o"/>
      <w:lvlJc w:val="left"/>
      <w:pPr>
        <w:ind w:left="1503" w:hanging="360"/>
      </w:pPr>
      <w:rPr>
        <w:rFonts w:ascii="Courier New" w:hAnsi="Courier New" w:cs="Courier New" w:hint="default"/>
      </w:rPr>
    </w:lvl>
    <w:lvl w:ilvl="2" w:tplc="10090005" w:tentative="1">
      <w:start w:val="1"/>
      <w:numFmt w:val="bullet"/>
      <w:lvlText w:val=""/>
      <w:lvlJc w:val="left"/>
      <w:pPr>
        <w:ind w:left="2223" w:hanging="360"/>
      </w:pPr>
      <w:rPr>
        <w:rFonts w:ascii="Wingdings" w:hAnsi="Wingdings" w:hint="default"/>
      </w:rPr>
    </w:lvl>
    <w:lvl w:ilvl="3" w:tplc="10090001" w:tentative="1">
      <w:start w:val="1"/>
      <w:numFmt w:val="bullet"/>
      <w:lvlText w:val=""/>
      <w:lvlJc w:val="left"/>
      <w:pPr>
        <w:ind w:left="2943" w:hanging="360"/>
      </w:pPr>
      <w:rPr>
        <w:rFonts w:ascii="Symbol" w:hAnsi="Symbol" w:hint="default"/>
      </w:rPr>
    </w:lvl>
    <w:lvl w:ilvl="4" w:tplc="10090003" w:tentative="1">
      <w:start w:val="1"/>
      <w:numFmt w:val="bullet"/>
      <w:lvlText w:val="o"/>
      <w:lvlJc w:val="left"/>
      <w:pPr>
        <w:ind w:left="3663" w:hanging="360"/>
      </w:pPr>
      <w:rPr>
        <w:rFonts w:ascii="Courier New" w:hAnsi="Courier New" w:cs="Courier New" w:hint="default"/>
      </w:rPr>
    </w:lvl>
    <w:lvl w:ilvl="5" w:tplc="10090005" w:tentative="1">
      <w:start w:val="1"/>
      <w:numFmt w:val="bullet"/>
      <w:lvlText w:val=""/>
      <w:lvlJc w:val="left"/>
      <w:pPr>
        <w:ind w:left="4383" w:hanging="360"/>
      </w:pPr>
      <w:rPr>
        <w:rFonts w:ascii="Wingdings" w:hAnsi="Wingdings" w:hint="default"/>
      </w:rPr>
    </w:lvl>
    <w:lvl w:ilvl="6" w:tplc="10090001" w:tentative="1">
      <w:start w:val="1"/>
      <w:numFmt w:val="bullet"/>
      <w:lvlText w:val=""/>
      <w:lvlJc w:val="left"/>
      <w:pPr>
        <w:ind w:left="5103" w:hanging="360"/>
      </w:pPr>
      <w:rPr>
        <w:rFonts w:ascii="Symbol" w:hAnsi="Symbol" w:hint="default"/>
      </w:rPr>
    </w:lvl>
    <w:lvl w:ilvl="7" w:tplc="10090003" w:tentative="1">
      <w:start w:val="1"/>
      <w:numFmt w:val="bullet"/>
      <w:lvlText w:val="o"/>
      <w:lvlJc w:val="left"/>
      <w:pPr>
        <w:ind w:left="5823" w:hanging="360"/>
      </w:pPr>
      <w:rPr>
        <w:rFonts w:ascii="Courier New" w:hAnsi="Courier New" w:cs="Courier New" w:hint="default"/>
      </w:rPr>
    </w:lvl>
    <w:lvl w:ilvl="8" w:tplc="10090005" w:tentative="1">
      <w:start w:val="1"/>
      <w:numFmt w:val="bullet"/>
      <w:lvlText w:val=""/>
      <w:lvlJc w:val="left"/>
      <w:pPr>
        <w:ind w:left="6543" w:hanging="360"/>
      </w:pPr>
      <w:rPr>
        <w:rFonts w:ascii="Wingdings" w:hAnsi="Wingdings" w:hint="default"/>
      </w:rPr>
    </w:lvl>
  </w:abstractNum>
  <w:abstractNum w:abstractNumId="23" w15:restartNumberingAfterBreak="0">
    <w:nsid w:val="536759F4"/>
    <w:multiLevelType w:val="hybridMultilevel"/>
    <w:tmpl w:val="4A82F366"/>
    <w:lvl w:ilvl="0" w:tplc="1009000F">
      <w:start w:val="1"/>
      <w:numFmt w:val="decimal"/>
      <w:lvlText w:val="%1."/>
      <w:lvlJc w:val="left"/>
      <w:pPr>
        <w:ind w:left="360" w:hanging="360"/>
      </w:pPr>
      <w:rPr>
        <w:rFonts w:hint="default"/>
      </w:rPr>
    </w:lvl>
    <w:lvl w:ilvl="1" w:tplc="1009000F">
      <w:start w:val="1"/>
      <w:numFmt w:val="decimal"/>
      <w:lvlText w:val="%2."/>
      <w:lvlJc w:val="left"/>
      <w:pPr>
        <w:ind w:left="1080" w:hanging="360"/>
      </w:pPr>
      <w:rPr>
        <w:rFonts w:hint="default"/>
      </w:rPr>
    </w:lvl>
    <w:lvl w:ilvl="2" w:tplc="97DAEC12">
      <w:start w:val="1"/>
      <w:numFmt w:val="bullet"/>
      <w:lvlText w:val=""/>
      <w:lvlJc w:val="left"/>
      <w:pPr>
        <w:ind w:left="1800" w:hanging="360"/>
      </w:pPr>
      <w:rPr>
        <w:rFonts w:ascii="Wingdings" w:hAnsi="Wingdings" w:hint="default"/>
      </w:rPr>
    </w:lvl>
    <w:lvl w:ilvl="3" w:tplc="2C4490DE">
      <w:start w:val="1"/>
      <w:numFmt w:val="bullet"/>
      <w:lvlText w:val=""/>
      <w:lvlJc w:val="left"/>
      <w:pPr>
        <w:ind w:left="2520" w:hanging="360"/>
      </w:pPr>
      <w:rPr>
        <w:rFonts w:ascii="Symbol" w:hAnsi="Symbol" w:hint="default"/>
      </w:rPr>
    </w:lvl>
    <w:lvl w:ilvl="4" w:tplc="37F4F682">
      <w:start w:val="1"/>
      <w:numFmt w:val="bullet"/>
      <w:lvlText w:val="o"/>
      <w:lvlJc w:val="left"/>
      <w:pPr>
        <w:ind w:left="3240" w:hanging="360"/>
      </w:pPr>
      <w:rPr>
        <w:rFonts w:ascii="Courier New" w:hAnsi="Courier New" w:hint="default"/>
      </w:rPr>
    </w:lvl>
    <w:lvl w:ilvl="5" w:tplc="62D05100">
      <w:start w:val="1"/>
      <w:numFmt w:val="bullet"/>
      <w:lvlText w:val=""/>
      <w:lvlJc w:val="left"/>
      <w:pPr>
        <w:ind w:left="3960" w:hanging="360"/>
      </w:pPr>
      <w:rPr>
        <w:rFonts w:ascii="Wingdings" w:hAnsi="Wingdings" w:hint="default"/>
      </w:rPr>
    </w:lvl>
    <w:lvl w:ilvl="6" w:tplc="F61E6EF0">
      <w:start w:val="1"/>
      <w:numFmt w:val="bullet"/>
      <w:lvlText w:val=""/>
      <w:lvlJc w:val="left"/>
      <w:pPr>
        <w:ind w:left="4680" w:hanging="360"/>
      </w:pPr>
      <w:rPr>
        <w:rFonts w:ascii="Symbol" w:hAnsi="Symbol" w:hint="default"/>
      </w:rPr>
    </w:lvl>
    <w:lvl w:ilvl="7" w:tplc="82AC92FE">
      <w:start w:val="1"/>
      <w:numFmt w:val="bullet"/>
      <w:lvlText w:val="o"/>
      <w:lvlJc w:val="left"/>
      <w:pPr>
        <w:ind w:left="5400" w:hanging="360"/>
      </w:pPr>
      <w:rPr>
        <w:rFonts w:ascii="Courier New" w:hAnsi="Courier New" w:hint="default"/>
      </w:rPr>
    </w:lvl>
    <w:lvl w:ilvl="8" w:tplc="7EF61C00">
      <w:start w:val="1"/>
      <w:numFmt w:val="bullet"/>
      <w:lvlText w:val=""/>
      <w:lvlJc w:val="left"/>
      <w:pPr>
        <w:ind w:left="6120" w:hanging="360"/>
      </w:pPr>
      <w:rPr>
        <w:rFonts w:ascii="Wingdings" w:hAnsi="Wingdings" w:hint="default"/>
      </w:rPr>
    </w:lvl>
  </w:abstractNum>
  <w:abstractNum w:abstractNumId="24" w15:restartNumberingAfterBreak="0">
    <w:nsid w:val="569F6281"/>
    <w:multiLevelType w:val="hybridMultilevel"/>
    <w:tmpl w:val="5C6C1F20"/>
    <w:lvl w:ilvl="0" w:tplc="0409000F">
      <w:start w:val="1"/>
      <w:numFmt w:val="decimal"/>
      <w:lvlText w:val="%1."/>
      <w:lvlJc w:val="left"/>
      <w:pPr>
        <w:ind w:left="360" w:hanging="360"/>
      </w:pPr>
      <w:rPr>
        <w:rFonts w:hint="default"/>
      </w:rPr>
    </w:lvl>
    <w:lvl w:ilvl="1" w:tplc="1009000F">
      <w:start w:val="1"/>
      <w:numFmt w:val="decimal"/>
      <w:lvlText w:val="%2."/>
      <w:lvlJc w:val="left"/>
      <w:pPr>
        <w:ind w:left="1080" w:hanging="360"/>
      </w:pPr>
      <w:rPr>
        <w:rFonts w:hint="default"/>
      </w:rPr>
    </w:lvl>
    <w:lvl w:ilvl="2" w:tplc="97DAEC12">
      <w:start w:val="1"/>
      <w:numFmt w:val="bullet"/>
      <w:lvlText w:val=""/>
      <w:lvlJc w:val="left"/>
      <w:pPr>
        <w:ind w:left="1800" w:hanging="360"/>
      </w:pPr>
      <w:rPr>
        <w:rFonts w:ascii="Wingdings" w:hAnsi="Wingdings" w:hint="default"/>
      </w:rPr>
    </w:lvl>
    <w:lvl w:ilvl="3" w:tplc="2C4490DE">
      <w:start w:val="1"/>
      <w:numFmt w:val="bullet"/>
      <w:lvlText w:val=""/>
      <w:lvlJc w:val="left"/>
      <w:pPr>
        <w:ind w:left="2520" w:hanging="360"/>
      </w:pPr>
      <w:rPr>
        <w:rFonts w:ascii="Symbol" w:hAnsi="Symbol" w:hint="default"/>
      </w:rPr>
    </w:lvl>
    <w:lvl w:ilvl="4" w:tplc="37F4F682">
      <w:start w:val="1"/>
      <w:numFmt w:val="bullet"/>
      <w:lvlText w:val="o"/>
      <w:lvlJc w:val="left"/>
      <w:pPr>
        <w:ind w:left="3240" w:hanging="360"/>
      </w:pPr>
      <w:rPr>
        <w:rFonts w:ascii="Courier New" w:hAnsi="Courier New" w:hint="default"/>
      </w:rPr>
    </w:lvl>
    <w:lvl w:ilvl="5" w:tplc="62D05100">
      <w:start w:val="1"/>
      <w:numFmt w:val="bullet"/>
      <w:lvlText w:val=""/>
      <w:lvlJc w:val="left"/>
      <w:pPr>
        <w:ind w:left="3960" w:hanging="360"/>
      </w:pPr>
      <w:rPr>
        <w:rFonts w:ascii="Wingdings" w:hAnsi="Wingdings" w:hint="default"/>
      </w:rPr>
    </w:lvl>
    <w:lvl w:ilvl="6" w:tplc="F61E6EF0">
      <w:start w:val="1"/>
      <w:numFmt w:val="bullet"/>
      <w:lvlText w:val=""/>
      <w:lvlJc w:val="left"/>
      <w:pPr>
        <w:ind w:left="4680" w:hanging="360"/>
      </w:pPr>
      <w:rPr>
        <w:rFonts w:ascii="Symbol" w:hAnsi="Symbol" w:hint="default"/>
      </w:rPr>
    </w:lvl>
    <w:lvl w:ilvl="7" w:tplc="82AC92FE">
      <w:start w:val="1"/>
      <w:numFmt w:val="bullet"/>
      <w:lvlText w:val="o"/>
      <w:lvlJc w:val="left"/>
      <w:pPr>
        <w:ind w:left="5400" w:hanging="360"/>
      </w:pPr>
      <w:rPr>
        <w:rFonts w:ascii="Courier New" w:hAnsi="Courier New" w:hint="default"/>
      </w:rPr>
    </w:lvl>
    <w:lvl w:ilvl="8" w:tplc="7EF61C00">
      <w:start w:val="1"/>
      <w:numFmt w:val="bullet"/>
      <w:lvlText w:val=""/>
      <w:lvlJc w:val="left"/>
      <w:pPr>
        <w:ind w:left="6120" w:hanging="360"/>
      </w:pPr>
      <w:rPr>
        <w:rFonts w:ascii="Wingdings" w:hAnsi="Wingdings" w:hint="default"/>
      </w:rPr>
    </w:lvl>
  </w:abstractNum>
  <w:abstractNum w:abstractNumId="25" w15:restartNumberingAfterBreak="0">
    <w:nsid w:val="634466DF"/>
    <w:multiLevelType w:val="hybridMultilevel"/>
    <w:tmpl w:val="6A6E7C72"/>
    <w:lvl w:ilvl="0" w:tplc="A156CE62">
      <w:start w:val="1"/>
      <w:numFmt w:val="bullet"/>
      <w:lvlText w:val=""/>
      <w:lvlJc w:val="left"/>
      <w:pPr>
        <w:ind w:left="1440" w:hanging="360"/>
      </w:pPr>
      <w:rPr>
        <w:rFonts w:ascii="Symbol" w:hAnsi="Symbol" w:hint="default"/>
      </w:rPr>
    </w:lvl>
    <w:lvl w:ilvl="1" w:tplc="3C0051AE">
      <w:start w:val="1"/>
      <w:numFmt w:val="bullet"/>
      <w:lvlText w:val="o"/>
      <w:lvlJc w:val="left"/>
      <w:pPr>
        <w:ind w:left="2160" w:hanging="360"/>
      </w:pPr>
      <w:rPr>
        <w:rFonts w:ascii="Courier New" w:hAnsi="Courier New" w:hint="default"/>
      </w:rPr>
    </w:lvl>
    <w:lvl w:ilvl="2" w:tplc="DEC83B7E">
      <w:start w:val="1"/>
      <w:numFmt w:val="bullet"/>
      <w:lvlText w:val=""/>
      <w:lvlJc w:val="left"/>
      <w:pPr>
        <w:ind w:left="2880" w:hanging="360"/>
      </w:pPr>
      <w:rPr>
        <w:rFonts w:ascii="Wingdings" w:hAnsi="Wingdings" w:hint="default"/>
      </w:rPr>
    </w:lvl>
    <w:lvl w:ilvl="3" w:tplc="A5402ED2">
      <w:start w:val="1"/>
      <w:numFmt w:val="bullet"/>
      <w:lvlText w:val=""/>
      <w:lvlJc w:val="left"/>
      <w:pPr>
        <w:ind w:left="3600" w:hanging="360"/>
      </w:pPr>
      <w:rPr>
        <w:rFonts w:ascii="Symbol" w:hAnsi="Symbol" w:hint="default"/>
      </w:rPr>
    </w:lvl>
    <w:lvl w:ilvl="4" w:tplc="AA6EAC58">
      <w:start w:val="1"/>
      <w:numFmt w:val="bullet"/>
      <w:lvlText w:val="o"/>
      <w:lvlJc w:val="left"/>
      <w:pPr>
        <w:ind w:left="4320" w:hanging="360"/>
      </w:pPr>
      <w:rPr>
        <w:rFonts w:ascii="Courier New" w:hAnsi="Courier New" w:hint="default"/>
      </w:rPr>
    </w:lvl>
    <w:lvl w:ilvl="5" w:tplc="3286A366">
      <w:start w:val="1"/>
      <w:numFmt w:val="bullet"/>
      <w:lvlText w:val=""/>
      <w:lvlJc w:val="left"/>
      <w:pPr>
        <w:ind w:left="5040" w:hanging="360"/>
      </w:pPr>
      <w:rPr>
        <w:rFonts w:ascii="Wingdings" w:hAnsi="Wingdings" w:hint="default"/>
      </w:rPr>
    </w:lvl>
    <w:lvl w:ilvl="6" w:tplc="172692D4">
      <w:start w:val="1"/>
      <w:numFmt w:val="bullet"/>
      <w:lvlText w:val=""/>
      <w:lvlJc w:val="left"/>
      <w:pPr>
        <w:ind w:left="5760" w:hanging="360"/>
      </w:pPr>
      <w:rPr>
        <w:rFonts w:ascii="Symbol" w:hAnsi="Symbol" w:hint="default"/>
      </w:rPr>
    </w:lvl>
    <w:lvl w:ilvl="7" w:tplc="6B62FEA2">
      <w:start w:val="1"/>
      <w:numFmt w:val="bullet"/>
      <w:lvlText w:val="o"/>
      <w:lvlJc w:val="left"/>
      <w:pPr>
        <w:ind w:left="6480" w:hanging="360"/>
      </w:pPr>
      <w:rPr>
        <w:rFonts w:ascii="Courier New" w:hAnsi="Courier New" w:hint="default"/>
      </w:rPr>
    </w:lvl>
    <w:lvl w:ilvl="8" w:tplc="386617A4">
      <w:start w:val="1"/>
      <w:numFmt w:val="bullet"/>
      <w:lvlText w:val=""/>
      <w:lvlJc w:val="left"/>
      <w:pPr>
        <w:ind w:left="7200" w:hanging="360"/>
      </w:pPr>
      <w:rPr>
        <w:rFonts w:ascii="Wingdings" w:hAnsi="Wingdings" w:hint="default"/>
      </w:rPr>
    </w:lvl>
  </w:abstractNum>
  <w:abstractNum w:abstractNumId="26" w15:restartNumberingAfterBreak="0">
    <w:nsid w:val="6EC66A99"/>
    <w:multiLevelType w:val="hybridMultilevel"/>
    <w:tmpl w:val="8EBAD8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F05650B"/>
    <w:multiLevelType w:val="hybridMultilevel"/>
    <w:tmpl w:val="5C768498"/>
    <w:lvl w:ilvl="0" w:tplc="1009000F">
      <w:start w:val="1"/>
      <w:numFmt w:val="decimal"/>
      <w:lvlText w:val="%1."/>
      <w:lvlJc w:val="left"/>
      <w:pPr>
        <w:ind w:left="360" w:hanging="360"/>
      </w:pPr>
    </w:lvl>
    <w:lvl w:ilvl="1" w:tplc="25463CDA">
      <w:start w:val="1"/>
      <w:numFmt w:val="decimal"/>
      <w:lvlText w:val="%2."/>
      <w:lvlJc w:val="left"/>
      <w:pPr>
        <w:ind w:left="1080" w:hanging="360"/>
      </w:pPr>
      <w:rPr>
        <w:rFonts w:ascii="Arial" w:eastAsia="Times New Roman" w:hAnsi="Arial" w:cs="Arial"/>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8" w15:restartNumberingAfterBreak="0">
    <w:nsid w:val="72243057"/>
    <w:multiLevelType w:val="hybridMultilevel"/>
    <w:tmpl w:val="70D03554"/>
    <w:lvl w:ilvl="0" w:tplc="10090001">
      <w:start w:val="1"/>
      <w:numFmt w:val="bullet"/>
      <w:lvlText w:val=""/>
      <w:lvlJc w:val="left"/>
      <w:pPr>
        <w:tabs>
          <w:tab w:val="num" w:pos="720"/>
        </w:tabs>
        <w:ind w:left="720" w:hanging="360"/>
      </w:pPr>
      <w:rPr>
        <w:rFonts w:ascii="Symbol" w:hAnsi="Symbol" w:hint="default"/>
      </w:rPr>
    </w:lvl>
    <w:lvl w:ilvl="1" w:tplc="6ADCF288">
      <w:numFmt w:val="bullet"/>
      <w:lvlText w:val="•"/>
      <w:lvlJc w:val="left"/>
      <w:pPr>
        <w:ind w:left="1353"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38C0EFA"/>
    <w:multiLevelType w:val="hybridMultilevel"/>
    <w:tmpl w:val="8BF6FF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6AE47AE"/>
    <w:multiLevelType w:val="hybridMultilevel"/>
    <w:tmpl w:val="4DBA3092"/>
    <w:lvl w:ilvl="0" w:tplc="C27E02EA">
      <w:start w:val="1"/>
      <w:numFmt w:val="bullet"/>
      <w:lvlText w:val=""/>
      <w:lvlJc w:val="left"/>
      <w:pPr>
        <w:ind w:left="1080" w:hanging="360"/>
      </w:pPr>
      <w:rPr>
        <w:rFonts w:ascii="Symbol" w:hAnsi="Symbol" w:hint="default"/>
      </w:rPr>
    </w:lvl>
    <w:lvl w:ilvl="1" w:tplc="489C117C">
      <w:start w:val="1"/>
      <w:numFmt w:val="lowerLetter"/>
      <w:lvlText w:val="%2."/>
      <w:lvlJc w:val="left"/>
      <w:pPr>
        <w:ind w:left="1800" w:hanging="360"/>
      </w:pPr>
    </w:lvl>
    <w:lvl w:ilvl="2" w:tplc="23BA0B32" w:tentative="1">
      <w:start w:val="1"/>
      <w:numFmt w:val="lowerRoman"/>
      <w:lvlText w:val="%3."/>
      <w:lvlJc w:val="right"/>
      <w:pPr>
        <w:ind w:left="2520" w:hanging="180"/>
      </w:pPr>
    </w:lvl>
    <w:lvl w:ilvl="3" w:tplc="F004592C" w:tentative="1">
      <w:start w:val="1"/>
      <w:numFmt w:val="decimal"/>
      <w:lvlText w:val="%4."/>
      <w:lvlJc w:val="left"/>
      <w:pPr>
        <w:ind w:left="3240" w:hanging="360"/>
      </w:pPr>
    </w:lvl>
    <w:lvl w:ilvl="4" w:tplc="58621DBA" w:tentative="1">
      <w:start w:val="1"/>
      <w:numFmt w:val="lowerLetter"/>
      <w:lvlText w:val="%5."/>
      <w:lvlJc w:val="left"/>
      <w:pPr>
        <w:ind w:left="3960" w:hanging="360"/>
      </w:pPr>
    </w:lvl>
    <w:lvl w:ilvl="5" w:tplc="BFDA8DEC" w:tentative="1">
      <w:start w:val="1"/>
      <w:numFmt w:val="lowerRoman"/>
      <w:lvlText w:val="%6."/>
      <w:lvlJc w:val="right"/>
      <w:pPr>
        <w:ind w:left="4680" w:hanging="180"/>
      </w:pPr>
    </w:lvl>
    <w:lvl w:ilvl="6" w:tplc="3894F806" w:tentative="1">
      <w:start w:val="1"/>
      <w:numFmt w:val="decimal"/>
      <w:lvlText w:val="%7."/>
      <w:lvlJc w:val="left"/>
      <w:pPr>
        <w:ind w:left="5400" w:hanging="360"/>
      </w:pPr>
    </w:lvl>
    <w:lvl w:ilvl="7" w:tplc="ABD0C48C" w:tentative="1">
      <w:start w:val="1"/>
      <w:numFmt w:val="lowerLetter"/>
      <w:lvlText w:val="%8."/>
      <w:lvlJc w:val="left"/>
      <w:pPr>
        <w:ind w:left="6120" w:hanging="360"/>
      </w:pPr>
    </w:lvl>
    <w:lvl w:ilvl="8" w:tplc="E04A198C" w:tentative="1">
      <w:start w:val="1"/>
      <w:numFmt w:val="lowerRoman"/>
      <w:lvlText w:val="%9."/>
      <w:lvlJc w:val="right"/>
      <w:pPr>
        <w:ind w:left="6840" w:hanging="180"/>
      </w:pPr>
    </w:lvl>
  </w:abstractNum>
  <w:num w:numId="1">
    <w:abstractNumId w:val="15"/>
  </w:num>
  <w:num w:numId="2">
    <w:abstractNumId w:val="16"/>
  </w:num>
  <w:num w:numId="3">
    <w:abstractNumId w:val="25"/>
  </w:num>
  <w:num w:numId="4">
    <w:abstractNumId w:val="4"/>
  </w:num>
  <w:num w:numId="5">
    <w:abstractNumId w:val="8"/>
  </w:num>
  <w:num w:numId="6">
    <w:abstractNumId w:val="3"/>
  </w:num>
  <w:num w:numId="7">
    <w:abstractNumId w:val="0"/>
  </w:num>
  <w:num w:numId="8">
    <w:abstractNumId w:val="1"/>
  </w:num>
  <w:num w:numId="9">
    <w:abstractNumId w:val="18"/>
  </w:num>
  <w:num w:numId="10">
    <w:abstractNumId w:val="28"/>
  </w:num>
  <w:num w:numId="11">
    <w:abstractNumId w:val="30"/>
  </w:num>
  <w:num w:numId="12">
    <w:abstractNumId w:val="6"/>
  </w:num>
  <w:num w:numId="13">
    <w:abstractNumId w:val="7"/>
  </w:num>
  <w:num w:numId="14">
    <w:abstractNumId w:val="22"/>
  </w:num>
  <w:num w:numId="15">
    <w:abstractNumId w:val="2"/>
  </w:num>
  <w:num w:numId="16">
    <w:abstractNumId w:val="21"/>
  </w:num>
  <w:num w:numId="17">
    <w:abstractNumId w:val="13"/>
  </w:num>
  <w:num w:numId="18">
    <w:abstractNumId w:val="23"/>
  </w:num>
  <w:num w:numId="19">
    <w:abstractNumId w:val="9"/>
  </w:num>
  <w:num w:numId="20">
    <w:abstractNumId w:val="27"/>
  </w:num>
  <w:num w:numId="21">
    <w:abstractNumId w:val="5"/>
  </w:num>
  <w:num w:numId="22">
    <w:abstractNumId w:val="12"/>
  </w:num>
  <w:num w:numId="23">
    <w:abstractNumId w:val="20"/>
  </w:num>
  <w:num w:numId="24">
    <w:abstractNumId w:val="17"/>
  </w:num>
  <w:num w:numId="25">
    <w:abstractNumId w:val="29"/>
  </w:num>
  <w:num w:numId="26">
    <w:abstractNumId w:val="24"/>
  </w:num>
  <w:num w:numId="27">
    <w:abstractNumId w:val="11"/>
  </w:num>
  <w:num w:numId="28">
    <w:abstractNumId w:val="19"/>
  </w:num>
  <w:num w:numId="29">
    <w:abstractNumId w:val="14"/>
  </w:num>
  <w:num w:numId="30">
    <w:abstractNumId w:val="26"/>
  </w:num>
  <w:num w:numId="31">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656"/>
    <w:rsid w:val="00000833"/>
    <w:rsid w:val="00000B7E"/>
    <w:rsid w:val="00003FF9"/>
    <w:rsid w:val="00004780"/>
    <w:rsid w:val="00007536"/>
    <w:rsid w:val="000075AD"/>
    <w:rsid w:val="00008CF9"/>
    <w:rsid w:val="000111BC"/>
    <w:rsid w:val="00015C73"/>
    <w:rsid w:val="00016810"/>
    <w:rsid w:val="0002337A"/>
    <w:rsid w:val="00026897"/>
    <w:rsid w:val="000278BF"/>
    <w:rsid w:val="000309A7"/>
    <w:rsid w:val="0003645D"/>
    <w:rsid w:val="000460AB"/>
    <w:rsid w:val="0004622F"/>
    <w:rsid w:val="000464B3"/>
    <w:rsid w:val="00053558"/>
    <w:rsid w:val="000539C0"/>
    <w:rsid w:val="000566D3"/>
    <w:rsid w:val="00057218"/>
    <w:rsid w:val="000573DA"/>
    <w:rsid w:val="000612EF"/>
    <w:rsid w:val="00062E36"/>
    <w:rsid w:val="00062F66"/>
    <w:rsid w:val="00063EA6"/>
    <w:rsid w:val="00065D11"/>
    <w:rsid w:val="00067CC2"/>
    <w:rsid w:val="0007061D"/>
    <w:rsid w:val="00070CAA"/>
    <w:rsid w:val="00071882"/>
    <w:rsid w:val="000751CA"/>
    <w:rsid w:val="00077F05"/>
    <w:rsid w:val="000824C7"/>
    <w:rsid w:val="00087633"/>
    <w:rsid w:val="0008777A"/>
    <w:rsid w:val="00087A40"/>
    <w:rsid w:val="000913DE"/>
    <w:rsid w:val="00091E1A"/>
    <w:rsid w:val="00091F37"/>
    <w:rsid w:val="00092F3C"/>
    <w:rsid w:val="00096361"/>
    <w:rsid w:val="000979B2"/>
    <w:rsid w:val="00097E83"/>
    <w:rsid w:val="000A37C3"/>
    <w:rsid w:val="000A3854"/>
    <w:rsid w:val="000A3B82"/>
    <w:rsid w:val="000A4003"/>
    <w:rsid w:val="000A632E"/>
    <w:rsid w:val="000A72E1"/>
    <w:rsid w:val="000A7CF2"/>
    <w:rsid w:val="000B1015"/>
    <w:rsid w:val="000B22B9"/>
    <w:rsid w:val="000B29AB"/>
    <w:rsid w:val="000B5D75"/>
    <w:rsid w:val="000C098B"/>
    <w:rsid w:val="000C4D95"/>
    <w:rsid w:val="000C4F87"/>
    <w:rsid w:val="000C6827"/>
    <w:rsid w:val="000D21F3"/>
    <w:rsid w:val="000D370E"/>
    <w:rsid w:val="000D3E32"/>
    <w:rsid w:val="000D6795"/>
    <w:rsid w:val="000D6F46"/>
    <w:rsid w:val="000E4B04"/>
    <w:rsid w:val="000E530A"/>
    <w:rsid w:val="000E56F5"/>
    <w:rsid w:val="000E64F7"/>
    <w:rsid w:val="000E75EA"/>
    <w:rsid w:val="000F015D"/>
    <w:rsid w:val="000F1D81"/>
    <w:rsid w:val="000F2D42"/>
    <w:rsid w:val="000F6A50"/>
    <w:rsid w:val="00100ECC"/>
    <w:rsid w:val="00101B42"/>
    <w:rsid w:val="00102757"/>
    <w:rsid w:val="0010277E"/>
    <w:rsid w:val="00102F44"/>
    <w:rsid w:val="00104184"/>
    <w:rsid w:val="00104DA0"/>
    <w:rsid w:val="00106F4D"/>
    <w:rsid w:val="0011123D"/>
    <w:rsid w:val="001208CC"/>
    <w:rsid w:val="00124402"/>
    <w:rsid w:val="00126509"/>
    <w:rsid w:val="00127B3B"/>
    <w:rsid w:val="001326DE"/>
    <w:rsid w:val="001377C6"/>
    <w:rsid w:val="00145EF3"/>
    <w:rsid w:val="001461E2"/>
    <w:rsid w:val="0014709E"/>
    <w:rsid w:val="00155999"/>
    <w:rsid w:val="0015629F"/>
    <w:rsid w:val="00156D0C"/>
    <w:rsid w:val="00156EEE"/>
    <w:rsid w:val="00180655"/>
    <w:rsid w:val="0018082E"/>
    <w:rsid w:val="0018196E"/>
    <w:rsid w:val="00181BCA"/>
    <w:rsid w:val="0018227C"/>
    <w:rsid w:val="00182B43"/>
    <w:rsid w:val="00193893"/>
    <w:rsid w:val="00193BCC"/>
    <w:rsid w:val="00194A2A"/>
    <w:rsid w:val="00196856"/>
    <w:rsid w:val="00196B0B"/>
    <w:rsid w:val="001A1413"/>
    <w:rsid w:val="001A7D67"/>
    <w:rsid w:val="001B0567"/>
    <w:rsid w:val="001B2E10"/>
    <w:rsid w:val="001B5165"/>
    <w:rsid w:val="001B6814"/>
    <w:rsid w:val="001C22A1"/>
    <w:rsid w:val="001C2E36"/>
    <w:rsid w:val="001C431B"/>
    <w:rsid w:val="001C451E"/>
    <w:rsid w:val="001C5703"/>
    <w:rsid w:val="001C605E"/>
    <w:rsid w:val="001C66A8"/>
    <w:rsid w:val="001D124A"/>
    <w:rsid w:val="001D1C91"/>
    <w:rsid w:val="001D36E5"/>
    <w:rsid w:val="001D4106"/>
    <w:rsid w:val="001D475B"/>
    <w:rsid w:val="001D6710"/>
    <w:rsid w:val="001E1CEB"/>
    <w:rsid w:val="001E1F3C"/>
    <w:rsid w:val="001E2285"/>
    <w:rsid w:val="001E2C4D"/>
    <w:rsid w:val="001E3166"/>
    <w:rsid w:val="001E5597"/>
    <w:rsid w:val="001E5DC2"/>
    <w:rsid w:val="001E611E"/>
    <w:rsid w:val="001F520F"/>
    <w:rsid w:val="002002B8"/>
    <w:rsid w:val="002039DE"/>
    <w:rsid w:val="00207B6E"/>
    <w:rsid w:val="00213403"/>
    <w:rsid w:val="002205FC"/>
    <w:rsid w:val="00221CDD"/>
    <w:rsid w:val="00222146"/>
    <w:rsid w:val="00223927"/>
    <w:rsid w:val="00225000"/>
    <w:rsid w:val="002307C8"/>
    <w:rsid w:val="0023701C"/>
    <w:rsid w:val="00237BAC"/>
    <w:rsid w:val="00241728"/>
    <w:rsid w:val="00241C19"/>
    <w:rsid w:val="00244868"/>
    <w:rsid w:val="0024486F"/>
    <w:rsid w:val="002471A5"/>
    <w:rsid w:val="00253D91"/>
    <w:rsid w:val="00257C54"/>
    <w:rsid w:val="00260550"/>
    <w:rsid w:val="00260931"/>
    <w:rsid w:val="002638CC"/>
    <w:rsid w:val="00266172"/>
    <w:rsid w:val="002669B5"/>
    <w:rsid w:val="00267097"/>
    <w:rsid w:val="002717B8"/>
    <w:rsid w:val="00272DEF"/>
    <w:rsid w:val="00273679"/>
    <w:rsid w:val="002803A4"/>
    <w:rsid w:val="00281CAE"/>
    <w:rsid w:val="0028265D"/>
    <w:rsid w:val="00282C11"/>
    <w:rsid w:val="00283B4A"/>
    <w:rsid w:val="002860DF"/>
    <w:rsid w:val="00287B37"/>
    <w:rsid w:val="00290979"/>
    <w:rsid w:val="0029142C"/>
    <w:rsid w:val="00292A57"/>
    <w:rsid w:val="00293EC4"/>
    <w:rsid w:val="00294812"/>
    <w:rsid w:val="00295D9D"/>
    <w:rsid w:val="002A0F86"/>
    <w:rsid w:val="002A112C"/>
    <w:rsid w:val="002A42C0"/>
    <w:rsid w:val="002A605F"/>
    <w:rsid w:val="002A746D"/>
    <w:rsid w:val="002B46BC"/>
    <w:rsid w:val="002B7B3B"/>
    <w:rsid w:val="002C456E"/>
    <w:rsid w:val="002C464F"/>
    <w:rsid w:val="002C56D0"/>
    <w:rsid w:val="002D1C3C"/>
    <w:rsid w:val="002D1EEB"/>
    <w:rsid w:val="002D2768"/>
    <w:rsid w:val="002D474A"/>
    <w:rsid w:val="002D4EE3"/>
    <w:rsid w:val="002E0CDE"/>
    <w:rsid w:val="002E2A7D"/>
    <w:rsid w:val="002E47CE"/>
    <w:rsid w:val="002E573B"/>
    <w:rsid w:val="002E57BD"/>
    <w:rsid w:val="002F0DCD"/>
    <w:rsid w:val="002F259A"/>
    <w:rsid w:val="002F30CB"/>
    <w:rsid w:val="002F46F1"/>
    <w:rsid w:val="002F7A6E"/>
    <w:rsid w:val="00303C08"/>
    <w:rsid w:val="003051A5"/>
    <w:rsid w:val="003115B8"/>
    <w:rsid w:val="00311BCC"/>
    <w:rsid w:val="003163DE"/>
    <w:rsid w:val="003245B1"/>
    <w:rsid w:val="0032608B"/>
    <w:rsid w:val="003273F8"/>
    <w:rsid w:val="003311C7"/>
    <w:rsid w:val="003354A7"/>
    <w:rsid w:val="003360D5"/>
    <w:rsid w:val="00336552"/>
    <w:rsid w:val="0033699D"/>
    <w:rsid w:val="00337C69"/>
    <w:rsid w:val="00341EA4"/>
    <w:rsid w:val="0034342D"/>
    <w:rsid w:val="00350D5F"/>
    <w:rsid w:val="003515DB"/>
    <w:rsid w:val="00351A0C"/>
    <w:rsid w:val="0035227E"/>
    <w:rsid w:val="003537FE"/>
    <w:rsid w:val="00356F26"/>
    <w:rsid w:val="003613F9"/>
    <w:rsid w:val="00365872"/>
    <w:rsid w:val="00365D76"/>
    <w:rsid w:val="0036693C"/>
    <w:rsid w:val="00371B2E"/>
    <w:rsid w:val="00376BE9"/>
    <w:rsid w:val="00381CBC"/>
    <w:rsid w:val="003839C9"/>
    <w:rsid w:val="00383A8E"/>
    <w:rsid w:val="0038456B"/>
    <w:rsid w:val="0039093E"/>
    <w:rsid w:val="0039393D"/>
    <w:rsid w:val="00394534"/>
    <w:rsid w:val="00396A26"/>
    <w:rsid w:val="003A12CD"/>
    <w:rsid w:val="003A1DCD"/>
    <w:rsid w:val="003A215F"/>
    <w:rsid w:val="003A7300"/>
    <w:rsid w:val="003B0E0A"/>
    <w:rsid w:val="003B3941"/>
    <w:rsid w:val="003B7AD6"/>
    <w:rsid w:val="003C0494"/>
    <w:rsid w:val="003C13AA"/>
    <w:rsid w:val="003C1A80"/>
    <w:rsid w:val="003C37FB"/>
    <w:rsid w:val="003C3D7C"/>
    <w:rsid w:val="003D0BE5"/>
    <w:rsid w:val="003D1240"/>
    <w:rsid w:val="003D190C"/>
    <w:rsid w:val="003D1D39"/>
    <w:rsid w:val="003D2F3B"/>
    <w:rsid w:val="003D524E"/>
    <w:rsid w:val="003D5C9E"/>
    <w:rsid w:val="003E5B2C"/>
    <w:rsid w:val="003E6B52"/>
    <w:rsid w:val="003F69A3"/>
    <w:rsid w:val="003F7ACC"/>
    <w:rsid w:val="00403CF2"/>
    <w:rsid w:val="00406D3B"/>
    <w:rsid w:val="00407BF1"/>
    <w:rsid w:val="00410230"/>
    <w:rsid w:val="004112FF"/>
    <w:rsid w:val="0041241A"/>
    <w:rsid w:val="004143B5"/>
    <w:rsid w:val="00415C1C"/>
    <w:rsid w:val="004169DE"/>
    <w:rsid w:val="0041714D"/>
    <w:rsid w:val="00417526"/>
    <w:rsid w:val="00420035"/>
    <w:rsid w:val="00421A5C"/>
    <w:rsid w:val="00422246"/>
    <w:rsid w:val="00423CAD"/>
    <w:rsid w:val="00435EBB"/>
    <w:rsid w:val="00435FAD"/>
    <w:rsid w:val="0044356D"/>
    <w:rsid w:val="00443931"/>
    <w:rsid w:val="00445237"/>
    <w:rsid w:val="004467BB"/>
    <w:rsid w:val="00450261"/>
    <w:rsid w:val="004512F0"/>
    <w:rsid w:val="0045432C"/>
    <w:rsid w:val="00455A9F"/>
    <w:rsid w:val="00455DD7"/>
    <w:rsid w:val="0045623F"/>
    <w:rsid w:val="00457AEB"/>
    <w:rsid w:val="00463506"/>
    <w:rsid w:val="004637FD"/>
    <w:rsid w:val="00463930"/>
    <w:rsid w:val="00464533"/>
    <w:rsid w:val="0046662B"/>
    <w:rsid w:val="00472076"/>
    <w:rsid w:val="00474286"/>
    <w:rsid w:val="00474B9A"/>
    <w:rsid w:val="00490B87"/>
    <w:rsid w:val="0049541C"/>
    <w:rsid w:val="00496AF9"/>
    <w:rsid w:val="004A1B48"/>
    <w:rsid w:val="004A20F8"/>
    <w:rsid w:val="004A4328"/>
    <w:rsid w:val="004A5AF8"/>
    <w:rsid w:val="004B1FC2"/>
    <w:rsid w:val="004B2841"/>
    <w:rsid w:val="004B3D81"/>
    <w:rsid w:val="004C0E41"/>
    <w:rsid w:val="004C350A"/>
    <w:rsid w:val="004D034C"/>
    <w:rsid w:val="004D3E52"/>
    <w:rsid w:val="004E1E0B"/>
    <w:rsid w:val="004E39EA"/>
    <w:rsid w:val="004E3B62"/>
    <w:rsid w:val="004E52A0"/>
    <w:rsid w:val="004E689E"/>
    <w:rsid w:val="004E6C4C"/>
    <w:rsid w:val="004E7B5D"/>
    <w:rsid w:val="004F121F"/>
    <w:rsid w:val="004F4A97"/>
    <w:rsid w:val="004F5B91"/>
    <w:rsid w:val="004F651C"/>
    <w:rsid w:val="004F79DF"/>
    <w:rsid w:val="00504CAE"/>
    <w:rsid w:val="0050594B"/>
    <w:rsid w:val="00506A62"/>
    <w:rsid w:val="0050709E"/>
    <w:rsid w:val="00520218"/>
    <w:rsid w:val="0052127E"/>
    <w:rsid w:val="00523466"/>
    <w:rsid w:val="00525471"/>
    <w:rsid w:val="0052653B"/>
    <w:rsid w:val="00527833"/>
    <w:rsid w:val="005279BD"/>
    <w:rsid w:val="00531FB9"/>
    <w:rsid w:val="005373CF"/>
    <w:rsid w:val="00540B28"/>
    <w:rsid w:val="00544656"/>
    <w:rsid w:val="00544C64"/>
    <w:rsid w:val="00545717"/>
    <w:rsid w:val="00545F7C"/>
    <w:rsid w:val="00558004"/>
    <w:rsid w:val="005645F7"/>
    <w:rsid w:val="0056527B"/>
    <w:rsid w:val="00565DDB"/>
    <w:rsid w:val="00567657"/>
    <w:rsid w:val="00573994"/>
    <w:rsid w:val="00575436"/>
    <w:rsid w:val="00577A5C"/>
    <w:rsid w:val="00580F35"/>
    <w:rsid w:val="005840B4"/>
    <w:rsid w:val="005846AF"/>
    <w:rsid w:val="005848A5"/>
    <w:rsid w:val="0059012B"/>
    <w:rsid w:val="005917B3"/>
    <w:rsid w:val="00597C54"/>
    <w:rsid w:val="005A723F"/>
    <w:rsid w:val="005A7695"/>
    <w:rsid w:val="005B0673"/>
    <w:rsid w:val="005B65B8"/>
    <w:rsid w:val="005C04C1"/>
    <w:rsid w:val="005C36FA"/>
    <w:rsid w:val="005C464B"/>
    <w:rsid w:val="005C66FB"/>
    <w:rsid w:val="005C697B"/>
    <w:rsid w:val="005C6F23"/>
    <w:rsid w:val="005D2C4E"/>
    <w:rsid w:val="005D2E8A"/>
    <w:rsid w:val="005D4AE0"/>
    <w:rsid w:val="005D4D96"/>
    <w:rsid w:val="005E2CE4"/>
    <w:rsid w:val="005E3AE8"/>
    <w:rsid w:val="005E4FD1"/>
    <w:rsid w:val="005E675E"/>
    <w:rsid w:val="005E6775"/>
    <w:rsid w:val="005E6BB8"/>
    <w:rsid w:val="005E7AA7"/>
    <w:rsid w:val="005F00E8"/>
    <w:rsid w:val="005F0639"/>
    <w:rsid w:val="005F4C78"/>
    <w:rsid w:val="00601685"/>
    <w:rsid w:val="00602AA0"/>
    <w:rsid w:val="00605105"/>
    <w:rsid w:val="0060701E"/>
    <w:rsid w:val="006076A3"/>
    <w:rsid w:val="00607AF2"/>
    <w:rsid w:val="00607B57"/>
    <w:rsid w:val="00612E7F"/>
    <w:rsid w:val="00615B0C"/>
    <w:rsid w:val="00617599"/>
    <w:rsid w:val="0061777F"/>
    <w:rsid w:val="00623190"/>
    <w:rsid w:val="006244D6"/>
    <w:rsid w:val="006244E2"/>
    <w:rsid w:val="006256ED"/>
    <w:rsid w:val="0062676A"/>
    <w:rsid w:val="00633715"/>
    <w:rsid w:val="006352C2"/>
    <w:rsid w:val="00637353"/>
    <w:rsid w:val="00637F2A"/>
    <w:rsid w:val="006457F3"/>
    <w:rsid w:val="00645C53"/>
    <w:rsid w:val="00656E44"/>
    <w:rsid w:val="00662170"/>
    <w:rsid w:val="00663222"/>
    <w:rsid w:val="0066512B"/>
    <w:rsid w:val="00665966"/>
    <w:rsid w:val="0067205B"/>
    <w:rsid w:val="006727B1"/>
    <w:rsid w:val="0067299A"/>
    <w:rsid w:val="0067305E"/>
    <w:rsid w:val="00677223"/>
    <w:rsid w:val="0068073C"/>
    <w:rsid w:val="006825A5"/>
    <w:rsid w:val="006857DA"/>
    <w:rsid w:val="0068658A"/>
    <w:rsid w:val="006878C4"/>
    <w:rsid w:val="00687B87"/>
    <w:rsid w:val="00687DD5"/>
    <w:rsid w:val="00693CCF"/>
    <w:rsid w:val="00695DD4"/>
    <w:rsid w:val="006974D7"/>
    <w:rsid w:val="006A20F9"/>
    <w:rsid w:val="006A2D55"/>
    <w:rsid w:val="006A4FD1"/>
    <w:rsid w:val="006A595B"/>
    <w:rsid w:val="006A7FE2"/>
    <w:rsid w:val="006B0771"/>
    <w:rsid w:val="006B26A9"/>
    <w:rsid w:val="006B749D"/>
    <w:rsid w:val="006C08DF"/>
    <w:rsid w:val="006C0D15"/>
    <w:rsid w:val="006C280C"/>
    <w:rsid w:val="006C284D"/>
    <w:rsid w:val="006C7A46"/>
    <w:rsid w:val="006D1013"/>
    <w:rsid w:val="006D109E"/>
    <w:rsid w:val="006D39D0"/>
    <w:rsid w:val="006D69FD"/>
    <w:rsid w:val="006D7BEE"/>
    <w:rsid w:val="006D7E4C"/>
    <w:rsid w:val="006E069F"/>
    <w:rsid w:val="006E2C45"/>
    <w:rsid w:val="006E3064"/>
    <w:rsid w:val="006E336E"/>
    <w:rsid w:val="006E4EED"/>
    <w:rsid w:val="006E66F4"/>
    <w:rsid w:val="006F132E"/>
    <w:rsid w:val="006F355E"/>
    <w:rsid w:val="006F447A"/>
    <w:rsid w:val="00701FB8"/>
    <w:rsid w:val="00702797"/>
    <w:rsid w:val="00704481"/>
    <w:rsid w:val="007141CB"/>
    <w:rsid w:val="0071466F"/>
    <w:rsid w:val="00715233"/>
    <w:rsid w:val="0072089A"/>
    <w:rsid w:val="0072350E"/>
    <w:rsid w:val="00723879"/>
    <w:rsid w:val="00723BE8"/>
    <w:rsid w:val="0072661C"/>
    <w:rsid w:val="00733F83"/>
    <w:rsid w:val="00735282"/>
    <w:rsid w:val="00735B8C"/>
    <w:rsid w:val="00740311"/>
    <w:rsid w:val="00740BE7"/>
    <w:rsid w:val="00741566"/>
    <w:rsid w:val="00746334"/>
    <w:rsid w:val="007509C0"/>
    <w:rsid w:val="0075354D"/>
    <w:rsid w:val="0075470D"/>
    <w:rsid w:val="0076447D"/>
    <w:rsid w:val="007670B6"/>
    <w:rsid w:val="007706B3"/>
    <w:rsid w:val="0077350D"/>
    <w:rsid w:val="00775954"/>
    <w:rsid w:val="007776CF"/>
    <w:rsid w:val="00780418"/>
    <w:rsid w:val="00781ED2"/>
    <w:rsid w:val="007865D0"/>
    <w:rsid w:val="00786629"/>
    <w:rsid w:val="007A12B9"/>
    <w:rsid w:val="007A5672"/>
    <w:rsid w:val="007A7DD7"/>
    <w:rsid w:val="007B00EE"/>
    <w:rsid w:val="007C22B2"/>
    <w:rsid w:val="007C270B"/>
    <w:rsid w:val="007C3BA5"/>
    <w:rsid w:val="007C57F8"/>
    <w:rsid w:val="007C609C"/>
    <w:rsid w:val="007C75E4"/>
    <w:rsid w:val="007C7AE1"/>
    <w:rsid w:val="007C7B1A"/>
    <w:rsid w:val="007D019D"/>
    <w:rsid w:val="007D01E3"/>
    <w:rsid w:val="007D02C9"/>
    <w:rsid w:val="007D26C7"/>
    <w:rsid w:val="007D2B31"/>
    <w:rsid w:val="007D2BCA"/>
    <w:rsid w:val="007D4458"/>
    <w:rsid w:val="007D621B"/>
    <w:rsid w:val="007D75AF"/>
    <w:rsid w:val="007E1224"/>
    <w:rsid w:val="007E1E71"/>
    <w:rsid w:val="007E5864"/>
    <w:rsid w:val="007F3473"/>
    <w:rsid w:val="007F397D"/>
    <w:rsid w:val="007F4CBC"/>
    <w:rsid w:val="007F76E3"/>
    <w:rsid w:val="00800EAB"/>
    <w:rsid w:val="00806411"/>
    <w:rsid w:val="00807732"/>
    <w:rsid w:val="00820462"/>
    <w:rsid w:val="008225B9"/>
    <w:rsid w:val="00822C31"/>
    <w:rsid w:val="00832889"/>
    <w:rsid w:val="00836682"/>
    <w:rsid w:val="008405D8"/>
    <w:rsid w:val="00845D15"/>
    <w:rsid w:val="008476C4"/>
    <w:rsid w:val="008479DE"/>
    <w:rsid w:val="0085025D"/>
    <w:rsid w:val="00850BE5"/>
    <w:rsid w:val="00850F93"/>
    <w:rsid w:val="008519AA"/>
    <w:rsid w:val="00853241"/>
    <w:rsid w:val="008532F4"/>
    <w:rsid w:val="00853BE0"/>
    <w:rsid w:val="00853DF3"/>
    <w:rsid w:val="008551E8"/>
    <w:rsid w:val="008552CE"/>
    <w:rsid w:val="00856B17"/>
    <w:rsid w:val="008618D3"/>
    <w:rsid w:val="00861CBD"/>
    <w:rsid w:val="0086239A"/>
    <w:rsid w:val="00862941"/>
    <w:rsid w:val="008639E6"/>
    <w:rsid w:val="00863F76"/>
    <w:rsid w:val="00872A3D"/>
    <w:rsid w:val="00873983"/>
    <w:rsid w:val="00876511"/>
    <w:rsid w:val="00877C45"/>
    <w:rsid w:val="0088196C"/>
    <w:rsid w:val="00882AC9"/>
    <w:rsid w:val="00882EA2"/>
    <w:rsid w:val="00883334"/>
    <w:rsid w:val="00886BD1"/>
    <w:rsid w:val="008875D1"/>
    <w:rsid w:val="00887DA2"/>
    <w:rsid w:val="008913F4"/>
    <w:rsid w:val="00893ED7"/>
    <w:rsid w:val="0089444D"/>
    <w:rsid w:val="00895CC4"/>
    <w:rsid w:val="008A1308"/>
    <w:rsid w:val="008A3C84"/>
    <w:rsid w:val="008A6DB1"/>
    <w:rsid w:val="008A7CDA"/>
    <w:rsid w:val="008B080B"/>
    <w:rsid w:val="008B1A62"/>
    <w:rsid w:val="008B3753"/>
    <w:rsid w:val="008B6556"/>
    <w:rsid w:val="008B6A9B"/>
    <w:rsid w:val="008C307F"/>
    <w:rsid w:val="008C3D5D"/>
    <w:rsid w:val="008C8F68"/>
    <w:rsid w:val="008D2B2B"/>
    <w:rsid w:val="008D3EA0"/>
    <w:rsid w:val="008D544F"/>
    <w:rsid w:val="008E0B37"/>
    <w:rsid w:val="008E179D"/>
    <w:rsid w:val="008E4AC1"/>
    <w:rsid w:val="008E74C6"/>
    <w:rsid w:val="008F582F"/>
    <w:rsid w:val="008F5EEC"/>
    <w:rsid w:val="008F7DDC"/>
    <w:rsid w:val="009014E6"/>
    <w:rsid w:val="00902929"/>
    <w:rsid w:val="00905CF4"/>
    <w:rsid w:val="009125C8"/>
    <w:rsid w:val="009151F7"/>
    <w:rsid w:val="00917662"/>
    <w:rsid w:val="00922B8A"/>
    <w:rsid w:val="009232A3"/>
    <w:rsid w:val="0092484C"/>
    <w:rsid w:val="00925783"/>
    <w:rsid w:val="00925E2F"/>
    <w:rsid w:val="00926A4E"/>
    <w:rsid w:val="00927B2F"/>
    <w:rsid w:val="00927B54"/>
    <w:rsid w:val="00927DE6"/>
    <w:rsid w:val="00932521"/>
    <w:rsid w:val="00935C7D"/>
    <w:rsid w:val="00936938"/>
    <w:rsid w:val="00936C04"/>
    <w:rsid w:val="0093774A"/>
    <w:rsid w:val="00940DF5"/>
    <w:rsid w:val="00943F12"/>
    <w:rsid w:val="00945736"/>
    <w:rsid w:val="00947562"/>
    <w:rsid w:val="00952D34"/>
    <w:rsid w:val="00956EF3"/>
    <w:rsid w:val="00960BBD"/>
    <w:rsid w:val="00960BF6"/>
    <w:rsid w:val="00960CA9"/>
    <w:rsid w:val="00961BED"/>
    <w:rsid w:val="00961D32"/>
    <w:rsid w:val="00970A4F"/>
    <w:rsid w:val="00971010"/>
    <w:rsid w:val="0097172E"/>
    <w:rsid w:val="00972345"/>
    <w:rsid w:val="00974063"/>
    <w:rsid w:val="00975AF0"/>
    <w:rsid w:val="0097610C"/>
    <w:rsid w:val="00979CFD"/>
    <w:rsid w:val="00980F9A"/>
    <w:rsid w:val="00983096"/>
    <w:rsid w:val="00983CF8"/>
    <w:rsid w:val="009843BD"/>
    <w:rsid w:val="00994DFA"/>
    <w:rsid w:val="00995D31"/>
    <w:rsid w:val="009B11F5"/>
    <w:rsid w:val="009B4456"/>
    <w:rsid w:val="009B703E"/>
    <w:rsid w:val="009B7317"/>
    <w:rsid w:val="009C271D"/>
    <w:rsid w:val="009C532D"/>
    <w:rsid w:val="009C6112"/>
    <w:rsid w:val="009C647F"/>
    <w:rsid w:val="009C7E8D"/>
    <w:rsid w:val="009D1593"/>
    <w:rsid w:val="009D16E2"/>
    <w:rsid w:val="009D1D0F"/>
    <w:rsid w:val="009D2EC2"/>
    <w:rsid w:val="009D3E13"/>
    <w:rsid w:val="009D457D"/>
    <w:rsid w:val="009D613E"/>
    <w:rsid w:val="009D7801"/>
    <w:rsid w:val="009E5711"/>
    <w:rsid w:val="009E5914"/>
    <w:rsid w:val="009E737F"/>
    <w:rsid w:val="009F03C7"/>
    <w:rsid w:val="009F0F35"/>
    <w:rsid w:val="009F2F1B"/>
    <w:rsid w:val="009F5DF3"/>
    <w:rsid w:val="009F6900"/>
    <w:rsid w:val="009F6CB5"/>
    <w:rsid w:val="009F720E"/>
    <w:rsid w:val="009F79F7"/>
    <w:rsid w:val="00A000D0"/>
    <w:rsid w:val="00A000EB"/>
    <w:rsid w:val="00A02B62"/>
    <w:rsid w:val="00A03CAA"/>
    <w:rsid w:val="00A04EE9"/>
    <w:rsid w:val="00A06FE6"/>
    <w:rsid w:val="00A1029A"/>
    <w:rsid w:val="00A11B3B"/>
    <w:rsid w:val="00A163F9"/>
    <w:rsid w:val="00A17295"/>
    <w:rsid w:val="00A209F2"/>
    <w:rsid w:val="00A20C71"/>
    <w:rsid w:val="00A210E7"/>
    <w:rsid w:val="00A220FD"/>
    <w:rsid w:val="00A22345"/>
    <w:rsid w:val="00A22C32"/>
    <w:rsid w:val="00A240BA"/>
    <w:rsid w:val="00A248F2"/>
    <w:rsid w:val="00A249C5"/>
    <w:rsid w:val="00A2523D"/>
    <w:rsid w:val="00A26C60"/>
    <w:rsid w:val="00A309CC"/>
    <w:rsid w:val="00A30F92"/>
    <w:rsid w:val="00A33FA3"/>
    <w:rsid w:val="00A41C79"/>
    <w:rsid w:val="00A43802"/>
    <w:rsid w:val="00A504B0"/>
    <w:rsid w:val="00A52191"/>
    <w:rsid w:val="00A54EF8"/>
    <w:rsid w:val="00A60FDE"/>
    <w:rsid w:val="00A6610C"/>
    <w:rsid w:val="00A6636A"/>
    <w:rsid w:val="00A700F2"/>
    <w:rsid w:val="00A71D20"/>
    <w:rsid w:val="00A72EAE"/>
    <w:rsid w:val="00A73E4E"/>
    <w:rsid w:val="00A740C6"/>
    <w:rsid w:val="00A75CB6"/>
    <w:rsid w:val="00A8084D"/>
    <w:rsid w:val="00A81022"/>
    <w:rsid w:val="00A82903"/>
    <w:rsid w:val="00A83AA9"/>
    <w:rsid w:val="00A83D84"/>
    <w:rsid w:val="00A85597"/>
    <w:rsid w:val="00A94503"/>
    <w:rsid w:val="00AA2340"/>
    <w:rsid w:val="00AA320D"/>
    <w:rsid w:val="00AA4510"/>
    <w:rsid w:val="00AA4592"/>
    <w:rsid w:val="00AA62AB"/>
    <w:rsid w:val="00AB35D2"/>
    <w:rsid w:val="00AB4BDA"/>
    <w:rsid w:val="00AB626A"/>
    <w:rsid w:val="00AB6D2F"/>
    <w:rsid w:val="00AC0695"/>
    <w:rsid w:val="00AC069B"/>
    <w:rsid w:val="00AC1D8B"/>
    <w:rsid w:val="00AC53B4"/>
    <w:rsid w:val="00AD5DAC"/>
    <w:rsid w:val="00AE59DF"/>
    <w:rsid w:val="00AE6F0B"/>
    <w:rsid w:val="00AE7B14"/>
    <w:rsid w:val="00AF1FB1"/>
    <w:rsid w:val="00AF304D"/>
    <w:rsid w:val="00AF4342"/>
    <w:rsid w:val="00AF7846"/>
    <w:rsid w:val="00B02D01"/>
    <w:rsid w:val="00B03063"/>
    <w:rsid w:val="00B032A1"/>
    <w:rsid w:val="00B03686"/>
    <w:rsid w:val="00B0628E"/>
    <w:rsid w:val="00B1012C"/>
    <w:rsid w:val="00B147C8"/>
    <w:rsid w:val="00B14B6D"/>
    <w:rsid w:val="00B17ED8"/>
    <w:rsid w:val="00B21E0B"/>
    <w:rsid w:val="00B22377"/>
    <w:rsid w:val="00B25556"/>
    <w:rsid w:val="00B277BA"/>
    <w:rsid w:val="00B2784C"/>
    <w:rsid w:val="00B30392"/>
    <w:rsid w:val="00B30E32"/>
    <w:rsid w:val="00B3223A"/>
    <w:rsid w:val="00B34CC7"/>
    <w:rsid w:val="00B3561D"/>
    <w:rsid w:val="00B37210"/>
    <w:rsid w:val="00B43B0D"/>
    <w:rsid w:val="00B521DC"/>
    <w:rsid w:val="00B52450"/>
    <w:rsid w:val="00B52607"/>
    <w:rsid w:val="00B55BDB"/>
    <w:rsid w:val="00B61415"/>
    <w:rsid w:val="00B61CDB"/>
    <w:rsid w:val="00B62422"/>
    <w:rsid w:val="00B65833"/>
    <w:rsid w:val="00B65B9D"/>
    <w:rsid w:val="00B66BD3"/>
    <w:rsid w:val="00B67BF0"/>
    <w:rsid w:val="00B70121"/>
    <w:rsid w:val="00B70549"/>
    <w:rsid w:val="00B718E8"/>
    <w:rsid w:val="00B71F9F"/>
    <w:rsid w:val="00B73C1E"/>
    <w:rsid w:val="00B800B5"/>
    <w:rsid w:val="00B8360B"/>
    <w:rsid w:val="00B8616B"/>
    <w:rsid w:val="00B86D3D"/>
    <w:rsid w:val="00B9317B"/>
    <w:rsid w:val="00B944E9"/>
    <w:rsid w:val="00B96FFD"/>
    <w:rsid w:val="00BA6780"/>
    <w:rsid w:val="00BA7E49"/>
    <w:rsid w:val="00BB1971"/>
    <w:rsid w:val="00BB4F61"/>
    <w:rsid w:val="00BC0182"/>
    <w:rsid w:val="00BC4C64"/>
    <w:rsid w:val="00BC5077"/>
    <w:rsid w:val="00BD1649"/>
    <w:rsid w:val="00BD40B1"/>
    <w:rsid w:val="00BE0666"/>
    <w:rsid w:val="00BE40AA"/>
    <w:rsid w:val="00BE40B7"/>
    <w:rsid w:val="00BE75DB"/>
    <w:rsid w:val="00BE7975"/>
    <w:rsid w:val="00BE7E2E"/>
    <w:rsid w:val="00BF0C87"/>
    <w:rsid w:val="00BF0FB0"/>
    <w:rsid w:val="00BF136E"/>
    <w:rsid w:val="00BF5194"/>
    <w:rsid w:val="00C013E5"/>
    <w:rsid w:val="00C019EC"/>
    <w:rsid w:val="00C031E0"/>
    <w:rsid w:val="00C03FB0"/>
    <w:rsid w:val="00C04975"/>
    <w:rsid w:val="00C04B9F"/>
    <w:rsid w:val="00C06E00"/>
    <w:rsid w:val="00C144C3"/>
    <w:rsid w:val="00C212AA"/>
    <w:rsid w:val="00C21E6F"/>
    <w:rsid w:val="00C240AC"/>
    <w:rsid w:val="00C34E6B"/>
    <w:rsid w:val="00C363BA"/>
    <w:rsid w:val="00C40142"/>
    <w:rsid w:val="00C431B5"/>
    <w:rsid w:val="00C45E89"/>
    <w:rsid w:val="00C55224"/>
    <w:rsid w:val="00C56B47"/>
    <w:rsid w:val="00C56F10"/>
    <w:rsid w:val="00C600CF"/>
    <w:rsid w:val="00C611A5"/>
    <w:rsid w:val="00C62CAA"/>
    <w:rsid w:val="00C6500B"/>
    <w:rsid w:val="00C672E1"/>
    <w:rsid w:val="00C73B44"/>
    <w:rsid w:val="00C75D6A"/>
    <w:rsid w:val="00C77085"/>
    <w:rsid w:val="00C776CD"/>
    <w:rsid w:val="00C779E0"/>
    <w:rsid w:val="00C80E6E"/>
    <w:rsid w:val="00C83602"/>
    <w:rsid w:val="00C842DF"/>
    <w:rsid w:val="00C863FD"/>
    <w:rsid w:val="00C866B6"/>
    <w:rsid w:val="00C86742"/>
    <w:rsid w:val="00C87367"/>
    <w:rsid w:val="00C91C3A"/>
    <w:rsid w:val="00C924E0"/>
    <w:rsid w:val="00C9392F"/>
    <w:rsid w:val="00C96E2D"/>
    <w:rsid w:val="00C9740F"/>
    <w:rsid w:val="00CA141D"/>
    <w:rsid w:val="00CA1FC9"/>
    <w:rsid w:val="00CA2C49"/>
    <w:rsid w:val="00CA5783"/>
    <w:rsid w:val="00CB0B62"/>
    <w:rsid w:val="00CB19CF"/>
    <w:rsid w:val="00CB4A48"/>
    <w:rsid w:val="00CB5CB8"/>
    <w:rsid w:val="00CB63CD"/>
    <w:rsid w:val="00CC02FC"/>
    <w:rsid w:val="00CC121E"/>
    <w:rsid w:val="00CC18C0"/>
    <w:rsid w:val="00CC3520"/>
    <w:rsid w:val="00CC5883"/>
    <w:rsid w:val="00CD0A07"/>
    <w:rsid w:val="00CD1B8D"/>
    <w:rsid w:val="00CD5759"/>
    <w:rsid w:val="00CE1042"/>
    <w:rsid w:val="00CE1071"/>
    <w:rsid w:val="00CE19F5"/>
    <w:rsid w:val="00CE5B7E"/>
    <w:rsid w:val="00CE6924"/>
    <w:rsid w:val="00CF2731"/>
    <w:rsid w:val="00CF3012"/>
    <w:rsid w:val="00CF767E"/>
    <w:rsid w:val="00D01323"/>
    <w:rsid w:val="00D02695"/>
    <w:rsid w:val="00D059FF"/>
    <w:rsid w:val="00D06791"/>
    <w:rsid w:val="00D11FBD"/>
    <w:rsid w:val="00D12065"/>
    <w:rsid w:val="00D12588"/>
    <w:rsid w:val="00D13C06"/>
    <w:rsid w:val="00D13D46"/>
    <w:rsid w:val="00D13D58"/>
    <w:rsid w:val="00D1563D"/>
    <w:rsid w:val="00D16FA1"/>
    <w:rsid w:val="00D23F80"/>
    <w:rsid w:val="00D25BBE"/>
    <w:rsid w:val="00D26FED"/>
    <w:rsid w:val="00D27050"/>
    <w:rsid w:val="00D34A9D"/>
    <w:rsid w:val="00D35BA0"/>
    <w:rsid w:val="00D37F3B"/>
    <w:rsid w:val="00D40E85"/>
    <w:rsid w:val="00D44337"/>
    <w:rsid w:val="00D45FC6"/>
    <w:rsid w:val="00D5008A"/>
    <w:rsid w:val="00D511DB"/>
    <w:rsid w:val="00D512F4"/>
    <w:rsid w:val="00D52B3B"/>
    <w:rsid w:val="00D52E18"/>
    <w:rsid w:val="00D53F7C"/>
    <w:rsid w:val="00D563E5"/>
    <w:rsid w:val="00D564F5"/>
    <w:rsid w:val="00D618AD"/>
    <w:rsid w:val="00D62D0C"/>
    <w:rsid w:val="00D63D21"/>
    <w:rsid w:val="00D73361"/>
    <w:rsid w:val="00D76D13"/>
    <w:rsid w:val="00D76D99"/>
    <w:rsid w:val="00D77FA5"/>
    <w:rsid w:val="00D83333"/>
    <w:rsid w:val="00D90FE0"/>
    <w:rsid w:val="00D923F6"/>
    <w:rsid w:val="00D95345"/>
    <w:rsid w:val="00D95777"/>
    <w:rsid w:val="00DA02D7"/>
    <w:rsid w:val="00DA0B3A"/>
    <w:rsid w:val="00DA59DD"/>
    <w:rsid w:val="00DB1782"/>
    <w:rsid w:val="00DB22BF"/>
    <w:rsid w:val="00DB5C91"/>
    <w:rsid w:val="00DC2619"/>
    <w:rsid w:val="00DC3DA0"/>
    <w:rsid w:val="00DC7312"/>
    <w:rsid w:val="00DD10FC"/>
    <w:rsid w:val="00DD1E31"/>
    <w:rsid w:val="00DD1EA8"/>
    <w:rsid w:val="00DD33E1"/>
    <w:rsid w:val="00DD5994"/>
    <w:rsid w:val="00DD75F8"/>
    <w:rsid w:val="00DD7998"/>
    <w:rsid w:val="00DE0E1A"/>
    <w:rsid w:val="00DE131C"/>
    <w:rsid w:val="00DE226F"/>
    <w:rsid w:val="00DE400F"/>
    <w:rsid w:val="00DE4565"/>
    <w:rsid w:val="00DE5397"/>
    <w:rsid w:val="00E00204"/>
    <w:rsid w:val="00E0096E"/>
    <w:rsid w:val="00E01DE9"/>
    <w:rsid w:val="00E02E49"/>
    <w:rsid w:val="00E042F2"/>
    <w:rsid w:val="00E06293"/>
    <w:rsid w:val="00E06995"/>
    <w:rsid w:val="00E07D99"/>
    <w:rsid w:val="00E1296D"/>
    <w:rsid w:val="00E12B30"/>
    <w:rsid w:val="00E15499"/>
    <w:rsid w:val="00E16A12"/>
    <w:rsid w:val="00E16E3D"/>
    <w:rsid w:val="00E215DE"/>
    <w:rsid w:val="00E22413"/>
    <w:rsid w:val="00E22CFD"/>
    <w:rsid w:val="00E230E8"/>
    <w:rsid w:val="00E23CD8"/>
    <w:rsid w:val="00E2480E"/>
    <w:rsid w:val="00E25076"/>
    <w:rsid w:val="00E258CE"/>
    <w:rsid w:val="00E25FDE"/>
    <w:rsid w:val="00E32524"/>
    <w:rsid w:val="00E33971"/>
    <w:rsid w:val="00E34A49"/>
    <w:rsid w:val="00E363BF"/>
    <w:rsid w:val="00E3688E"/>
    <w:rsid w:val="00E36AC2"/>
    <w:rsid w:val="00E4373E"/>
    <w:rsid w:val="00E43CC8"/>
    <w:rsid w:val="00E46685"/>
    <w:rsid w:val="00E51985"/>
    <w:rsid w:val="00E54C60"/>
    <w:rsid w:val="00E54E6B"/>
    <w:rsid w:val="00E57D2F"/>
    <w:rsid w:val="00E6079D"/>
    <w:rsid w:val="00E7139C"/>
    <w:rsid w:val="00E7221D"/>
    <w:rsid w:val="00E73459"/>
    <w:rsid w:val="00E747D9"/>
    <w:rsid w:val="00E7687D"/>
    <w:rsid w:val="00E81D5F"/>
    <w:rsid w:val="00E81F35"/>
    <w:rsid w:val="00E86222"/>
    <w:rsid w:val="00E9020A"/>
    <w:rsid w:val="00E9288C"/>
    <w:rsid w:val="00E96332"/>
    <w:rsid w:val="00EA29B1"/>
    <w:rsid w:val="00EA55B7"/>
    <w:rsid w:val="00EB3B70"/>
    <w:rsid w:val="00EB586D"/>
    <w:rsid w:val="00EC4DCA"/>
    <w:rsid w:val="00EC79FD"/>
    <w:rsid w:val="00EC7B4E"/>
    <w:rsid w:val="00ED103E"/>
    <w:rsid w:val="00ED2B7D"/>
    <w:rsid w:val="00ED2BD0"/>
    <w:rsid w:val="00ED43A4"/>
    <w:rsid w:val="00ED786B"/>
    <w:rsid w:val="00EE0228"/>
    <w:rsid w:val="00EE03E1"/>
    <w:rsid w:val="00EE4A36"/>
    <w:rsid w:val="00EE5434"/>
    <w:rsid w:val="00EF1CB7"/>
    <w:rsid w:val="00EF35DF"/>
    <w:rsid w:val="00EF3CA8"/>
    <w:rsid w:val="00EF49AF"/>
    <w:rsid w:val="00EF70E1"/>
    <w:rsid w:val="00EF7C44"/>
    <w:rsid w:val="00F037DB"/>
    <w:rsid w:val="00F04AD7"/>
    <w:rsid w:val="00F10DE7"/>
    <w:rsid w:val="00F10EB2"/>
    <w:rsid w:val="00F11FC9"/>
    <w:rsid w:val="00F12B0A"/>
    <w:rsid w:val="00F1591F"/>
    <w:rsid w:val="00F1669D"/>
    <w:rsid w:val="00F21559"/>
    <w:rsid w:val="00F21E92"/>
    <w:rsid w:val="00F22D92"/>
    <w:rsid w:val="00F23EDB"/>
    <w:rsid w:val="00F247E4"/>
    <w:rsid w:val="00F247FE"/>
    <w:rsid w:val="00F309AC"/>
    <w:rsid w:val="00F33BB9"/>
    <w:rsid w:val="00F33DCB"/>
    <w:rsid w:val="00F35885"/>
    <w:rsid w:val="00F360D5"/>
    <w:rsid w:val="00F3693B"/>
    <w:rsid w:val="00F36FFE"/>
    <w:rsid w:val="00F417B8"/>
    <w:rsid w:val="00F42380"/>
    <w:rsid w:val="00F43264"/>
    <w:rsid w:val="00F5205A"/>
    <w:rsid w:val="00F52E44"/>
    <w:rsid w:val="00F60F0D"/>
    <w:rsid w:val="00F61E4B"/>
    <w:rsid w:val="00F62C89"/>
    <w:rsid w:val="00F63E1D"/>
    <w:rsid w:val="00F64B26"/>
    <w:rsid w:val="00F67D4E"/>
    <w:rsid w:val="00F72C8B"/>
    <w:rsid w:val="00F72EB3"/>
    <w:rsid w:val="00F73AE6"/>
    <w:rsid w:val="00F74A53"/>
    <w:rsid w:val="00F85BDF"/>
    <w:rsid w:val="00F93228"/>
    <w:rsid w:val="00FA040D"/>
    <w:rsid w:val="00FA5395"/>
    <w:rsid w:val="00FB467B"/>
    <w:rsid w:val="00FB4B3A"/>
    <w:rsid w:val="00FB53BC"/>
    <w:rsid w:val="00FB5479"/>
    <w:rsid w:val="00FB6236"/>
    <w:rsid w:val="00FC12E8"/>
    <w:rsid w:val="00FC22A5"/>
    <w:rsid w:val="00FC2EF4"/>
    <w:rsid w:val="00FC2FDA"/>
    <w:rsid w:val="00FC46D4"/>
    <w:rsid w:val="00FC6986"/>
    <w:rsid w:val="00FC6ECE"/>
    <w:rsid w:val="00FC8F7B"/>
    <w:rsid w:val="00FD0C80"/>
    <w:rsid w:val="00FD3788"/>
    <w:rsid w:val="00FD5AA6"/>
    <w:rsid w:val="00FE0028"/>
    <w:rsid w:val="00FE2765"/>
    <w:rsid w:val="00FE33B5"/>
    <w:rsid w:val="00FE3F5B"/>
    <w:rsid w:val="00FE5EDD"/>
    <w:rsid w:val="00FF4BA5"/>
    <w:rsid w:val="00FF637F"/>
    <w:rsid w:val="0149A73E"/>
    <w:rsid w:val="016EE3C7"/>
    <w:rsid w:val="0179F657"/>
    <w:rsid w:val="01A8CCBF"/>
    <w:rsid w:val="01AC26A5"/>
    <w:rsid w:val="01B3C1E3"/>
    <w:rsid w:val="01DD61D5"/>
    <w:rsid w:val="0228AD9B"/>
    <w:rsid w:val="0241004B"/>
    <w:rsid w:val="024EA5D4"/>
    <w:rsid w:val="026DB94A"/>
    <w:rsid w:val="02A1D89F"/>
    <w:rsid w:val="02A26F75"/>
    <w:rsid w:val="02C32B1E"/>
    <w:rsid w:val="02DD8D3A"/>
    <w:rsid w:val="02E32341"/>
    <w:rsid w:val="02FDF37F"/>
    <w:rsid w:val="030C1D80"/>
    <w:rsid w:val="032EB28B"/>
    <w:rsid w:val="0377AF6F"/>
    <w:rsid w:val="03799014"/>
    <w:rsid w:val="03824994"/>
    <w:rsid w:val="038D20C6"/>
    <w:rsid w:val="03951D50"/>
    <w:rsid w:val="03E65A20"/>
    <w:rsid w:val="04148910"/>
    <w:rsid w:val="04356EBD"/>
    <w:rsid w:val="0435C1BA"/>
    <w:rsid w:val="043AD79C"/>
    <w:rsid w:val="04437F5F"/>
    <w:rsid w:val="0462D7EB"/>
    <w:rsid w:val="047FB3E7"/>
    <w:rsid w:val="04981C61"/>
    <w:rsid w:val="049A2305"/>
    <w:rsid w:val="04BD8ED5"/>
    <w:rsid w:val="04EB1AD4"/>
    <w:rsid w:val="050B01D8"/>
    <w:rsid w:val="05107AC3"/>
    <w:rsid w:val="051FCBAE"/>
    <w:rsid w:val="052ADE04"/>
    <w:rsid w:val="055C3D72"/>
    <w:rsid w:val="05604E5D"/>
    <w:rsid w:val="0572B970"/>
    <w:rsid w:val="05923626"/>
    <w:rsid w:val="059FFA16"/>
    <w:rsid w:val="05DAF614"/>
    <w:rsid w:val="05F039F8"/>
    <w:rsid w:val="061B8448"/>
    <w:rsid w:val="0628F7B1"/>
    <w:rsid w:val="063AE8F3"/>
    <w:rsid w:val="0666534D"/>
    <w:rsid w:val="066A3F29"/>
    <w:rsid w:val="0680DEA2"/>
    <w:rsid w:val="0686EB35"/>
    <w:rsid w:val="069EF5C7"/>
    <w:rsid w:val="06AF5031"/>
    <w:rsid w:val="06AFC0AE"/>
    <w:rsid w:val="06B0D2F8"/>
    <w:rsid w:val="06C2577B"/>
    <w:rsid w:val="06EE3CB5"/>
    <w:rsid w:val="06F031BF"/>
    <w:rsid w:val="0700959C"/>
    <w:rsid w:val="07076694"/>
    <w:rsid w:val="070C9FE8"/>
    <w:rsid w:val="070D0B19"/>
    <w:rsid w:val="0712BB82"/>
    <w:rsid w:val="0722CB7D"/>
    <w:rsid w:val="07361CEC"/>
    <w:rsid w:val="07420500"/>
    <w:rsid w:val="076B6015"/>
    <w:rsid w:val="077535E3"/>
    <w:rsid w:val="079DC3A3"/>
    <w:rsid w:val="07A64AF5"/>
    <w:rsid w:val="07B44DFB"/>
    <w:rsid w:val="07B83C45"/>
    <w:rsid w:val="07C4708B"/>
    <w:rsid w:val="07E8FB51"/>
    <w:rsid w:val="07F3E1FA"/>
    <w:rsid w:val="0845DE18"/>
    <w:rsid w:val="085182BB"/>
    <w:rsid w:val="085211DE"/>
    <w:rsid w:val="085F0FF7"/>
    <w:rsid w:val="0868659E"/>
    <w:rsid w:val="0869D672"/>
    <w:rsid w:val="087D498C"/>
    <w:rsid w:val="08B153A6"/>
    <w:rsid w:val="08C2A9A8"/>
    <w:rsid w:val="08DCFACE"/>
    <w:rsid w:val="08E2D922"/>
    <w:rsid w:val="091B80D2"/>
    <w:rsid w:val="091D780A"/>
    <w:rsid w:val="095B1290"/>
    <w:rsid w:val="095FF540"/>
    <w:rsid w:val="098FFA9B"/>
    <w:rsid w:val="09A5639A"/>
    <w:rsid w:val="09BB7C42"/>
    <w:rsid w:val="09E02701"/>
    <w:rsid w:val="09E6F0F3"/>
    <w:rsid w:val="09F65898"/>
    <w:rsid w:val="09FDCD15"/>
    <w:rsid w:val="0A031FFE"/>
    <w:rsid w:val="0A35929B"/>
    <w:rsid w:val="0A373788"/>
    <w:rsid w:val="0A78CB2F"/>
    <w:rsid w:val="0A91A96D"/>
    <w:rsid w:val="0AEAA1B7"/>
    <w:rsid w:val="0AF8E75B"/>
    <w:rsid w:val="0B3E742E"/>
    <w:rsid w:val="0B5C7FDC"/>
    <w:rsid w:val="0B82C154"/>
    <w:rsid w:val="0B983DC5"/>
    <w:rsid w:val="0B9BE9B1"/>
    <w:rsid w:val="0BDD4706"/>
    <w:rsid w:val="0BE3CD49"/>
    <w:rsid w:val="0BE8FA74"/>
    <w:rsid w:val="0BF3F79F"/>
    <w:rsid w:val="0BF9B905"/>
    <w:rsid w:val="0BFA4A6A"/>
    <w:rsid w:val="0C0E36CD"/>
    <w:rsid w:val="0C145F06"/>
    <w:rsid w:val="0C332CC5"/>
    <w:rsid w:val="0C45C392"/>
    <w:rsid w:val="0C46D7DB"/>
    <w:rsid w:val="0C80B8CA"/>
    <w:rsid w:val="0CA0D2DF"/>
    <w:rsid w:val="0CAB8A70"/>
    <w:rsid w:val="0CB1BD22"/>
    <w:rsid w:val="0CC352D4"/>
    <w:rsid w:val="0CC6F21E"/>
    <w:rsid w:val="0CE9D0B4"/>
    <w:rsid w:val="0D054745"/>
    <w:rsid w:val="0D1316F7"/>
    <w:rsid w:val="0D14D0FD"/>
    <w:rsid w:val="0D2DF95A"/>
    <w:rsid w:val="0D3F79F9"/>
    <w:rsid w:val="0D542011"/>
    <w:rsid w:val="0D70C335"/>
    <w:rsid w:val="0D7861B0"/>
    <w:rsid w:val="0D869ACA"/>
    <w:rsid w:val="0D875843"/>
    <w:rsid w:val="0D8961E1"/>
    <w:rsid w:val="0D941DD1"/>
    <w:rsid w:val="0D9F3752"/>
    <w:rsid w:val="0DA1BD8D"/>
    <w:rsid w:val="0DB0C39B"/>
    <w:rsid w:val="0DDA5AD6"/>
    <w:rsid w:val="0DF03FAE"/>
    <w:rsid w:val="0E0524A8"/>
    <w:rsid w:val="0E0EFF65"/>
    <w:rsid w:val="0E1CEECD"/>
    <w:rsid w:val="0E26962D"/>
    <w:rsid w:val="0E5404F3"/>
    <w:rsid w:val="0E636BBE"/>
    <w:rsid w:val="0E8BEBF6"/>
    <w:rsid w:val="0EA0C90D"/>
    <w:rsid w:val="0EA479EA"/>
    <w:rsid w:val="0EA4856C"/>
    <w:rsid w:val="0ED06CD6"/>
    <w:rsid w:val="0F144FA2"/>
    <w:rsid w:val="0F1560F2"/>
    <w:rsid w:val="0F1F016B"/>
    <w:rsid w:val="0F2393B5"/>
    <w:rsid w:val="0F399E84"/>
    <w:rsid w:val="0F3B9C81"/>
    <w:rsid w:val="0F4BFFC8"/>
    <w:rsid w:val="0F63AA4A"/>
    <w:rsid w:val="0FA0F509"/>
    <w:rsid w:val="0FB06E4D"/>
    <w:rsid w:val="0FB5562A"/>
    <w:rsid w:val="0FDDE92F"/>
    <w:rsid w:val="100A61A3"/>
    <w:rsid w:val="101B8B0B"/>
    <w:rsid w:val="103F7172"/>
    <w:rsid w:val="10726182"/>
    <w:rsid w:val="10740F61"/>
    <w:rsid w:val="107BD392"/>
    <w:rsid w:val="108B6C3E"/>
    <w:rsid w:val="10A25E05"/>
    <w:rsid w:val="10B2C96F"/>
    <w:rsid w:val="10D4C2AA"/>
    <w:rsid w:val="10F53F5C"/>
    <w:rsid w:val="114639D2"/>
    <w:rsid w:val="114C3EAE"/>
    <w:rsid w:val="1162253E"/>
    <w:rsid w:val="11631DC7"/>
    <w:rsid w:val="11662475"/>
    <w:rsid w:val="1168FD78"/>
    <w:rsid w:val="117EDF4A"/>
    <w:rsid w:val="118212B8"/>
    <w:rsid w:val="1198DE01"/>
    <w:rsid w:val="119B0C80"/>
    <w:rsid w:val="119D06C0"/>
    <w:rsid w:val="11A503F8"/>
    <w:rsid w:val="11A57C94"/>
    <w:rsid w:val="11E6BC87"/>
    <w:rsid w:val="12000B38"/>
    <w:rsid w:val="120E31E3"/>
    <w:rsid w:val="120FDFC2"/>
    <w:rsid w:val="1238D185"/>
    <w:rsid w:val="126EEB7D"/>
    <w:rsid w:val="127BB304"/>
    <w:rsid w:val="127D74F1"/>
    <w:rsid w:val="12814F79"/>
    <w:rsid w:val="12E0DDFD"/>
    <w:rsid w:val="12EFBDE9"/>
    <w:rsid w:val="13295ED0"/>
    <w:rsid w:val="1340C4A7"/>
    <w:rsid w:val="134AFE50"/>
    <w:rsid w:val="135B606C"/>
    <w:rsid w:val="135DC8E4"/>
    <w:rsid w:val="137756B2"/>
    <w:rsid w:val="1380C06B"/>
    <w:rsid w:val="13841281"/>
    <w:rsid w:val="13895C44"/>
    <w:rsid w:val="1395C0BF"/>
    <w:rsid w:val="13A485BB"/>
    <w:rsid w:val="13D43CDA"/>
    <w:rsid w:val="13F0B895"/>
    <w:rsid w:val="1403598A"/>
    <w:rsid w:val="1432B820"/>
    <w:rsid w:val="14371B6D"/>
    <w:rsid w:val="145DA00C"/>
    <w:rsid w:val="1475DDCE"/>
    <w:rsid w:val="147CAE5E"/>
    <w:rsid w:val="147DDF26"/>
    <w:rsid w:val="148DE20A"/>
    <w:rsid w:val="1491D9A0"/>
    <w:rsid w:val="14A40800"/>
    <w:rsid w:val="14A4D6B3"/>
    <w:rsid w:val="14AD30CC"/>
    <w:rsid w:val="14C3783E"/>
    <w:rsid w:val="14CB6A35"/>
    <w:rsid w:val="14CDD1BA"/>
    <w:rsid w:val="14CFA869"/>
    <w:rsid w:val="14D9DE08"/>
    <w:rsid w:val="1501D8B7"/>
    <w:rsid w:val="1503601C"/>
    <w:rsid w:val="15254C00"/>
    <w:rsid w:val="15431CFD"/>
    <w:rsid w:val="1545C65F"/>
    <w:rsid w:val="1558BEE5"/>
    <w:rsid w:val="15798128"/>
    <w:rsid w:val="1579D8F8"/>
    <w:rsid w:val="157E806E"/>
    <w:rsid w:val="1582A443"/>
    <w:rsid w:val="159FE1A0"/>
    <w:rsid w:val="15D208E5"/>
    <w:rsid w:val="15FB6549"/>
    <w:rsid w:val="16061D52"/>
    <w:rsid w:val="16309400"/>
    <w:rsid w:val="1645D693"/>
    <w:rsid w:val="164822EF"/>
    <w:rsid w:val="164F9AF9"/>
    <w:rsid w:val="1652506D"/>
    <w:rsid w:val="165D5F16"/>
    <w:rsid w:val="16952DB1"/>
    <w:rsid w:val="169C2E1B"/>
    <w:rsid w:val="16BBB343"/>
    <w:rsid w:val="16C20D32"/>
    <w:rsid w:val="16DEC5D8"/>
    <w:rsid w:val="16E92304"/>
    <w:rsid w:val="16F954DA"/>
    <w:rsid w:val="170C42A8"/>
    <w:rsid w:val="1718CF99"/>
    <w:rsid w:val="171BE5E2"/>
    <w:rsid w:val="17356397"/>
    <w:rsid w:val="174F2427"/>
    <w:rsid w:val="1751D6C3"/>
    <w:rsid w:val="176DD946"/>
    <w:rsid w:val="1771DC43"/>
    <w:rsid w:val="1772D604"/>
    <w:rsid w:val="178B04A0"/>
    <w:rsid w:val="179AB9D9"/>
    <w:rsid w:val="179DF5D3"/>
    <w:rsid w:val="17B0B8F6"/>
    <w:rsid w:val="17BD5287"/>
    <w:rsid w:val="17CD4684"/>
    <w:rsid w:val="17DF044D"/>
    <w:rsid w:val="17F4CAA4"/>
    <w:rsid w:val="17FB95BB"/>
    <w:rsid w:val="17FF1F1B"/>
    <w:rsid w:val="181E30BE"/>
    <w:rsid w:val="18897330"/>
    <w:rsid w:val="18B598F1"/>
    <w:rsid w:val="18FFFDAA"/>
    <w:rsid w:val="19C23C6E"/>
    <w:rsid w:val="19CF849B"/>
    <w:rsid w:val="19D549DA"/>
    <w:rsid w:val="19EDC875"/>
    <w:rsid w:val="19F9D24E"/>
    <w:rsid w:val="1A050243"/>
    <w:rsid w:val="1A1AC226"/>
    <w:rsid w:val="1A1B11CB"/>
    <w:rsid w:val="1A2F87CC"/>
    <w:rsid w:val="1A54CCB9"/>
    <w:rsid w:val="1A581399"/>
    <w:rsid w:val="1A591627"/>
    <w:rsid w:val="1A942938"/>
    <w:rsid w:val="1A9457D1"/>
    <w:rsid w:val="1A9539EA"/>
    <w:rsid w:val="1AA72984"/>
    <w:rsid w:val="1AB9708F"/>
    <w:rsid w:val="1AC711FF"/>
    <w:rsid w:val="1AF816C9"/>
    <w:rsid w:val="1B13233E"/>
    <w:rsid w:val="1B8BD250"/>
    <w:rsid w:val="1BBC9427"/>
    <w:rsid w:val="1BCB11DC"/>
    <w:rsid w:val="1BE98CC3"/>
    <w:rsid w:val="1BF8570C"/>
    <w:rsid w:val="1BFDF07D"/>
    <w:rsid w:val="1C462AD1"/>
    <w:rsid w:val="1C9C3BB0"/>
    <w:rsid w:val="1CBBF299"/>
    <w:rsid w:val="1CF6D3DC"/>
    <w:rsid w:val="1D469454"/>
    <w:rsid w:val="1D47D1F8"/>
    <w:rsid w:val="1D7FE562"/>
    <w:rsid w:val="1D88111D"/>
    <w:rsid w:val="1D893DFB"/>
    <w:rsid w:val="1DCDCA49"/>
    <w:rsid w:val="1E0C572B"/>
    <w:rsid w:val="1E1CFDB4"/>
    <w:rsid w:val="1E20B2DC"/>
    <w:rsid w:val="1E2AE454"/>
    <w:rsid w:val="1E41B483"/>
    <w:rsid w:val="1E458F19"/>
    <w:rsid w:val="1E625FD6"/>
    <w:rsid w:val="1E747152"/>
    <w:rsid w:val="1E7F289F"/>
    <w:rsid w:val="1E827508"/>
    <w:rsid w:val="1E8D7242"/>
    <w:rsid w:val="1E8EB192"/>
    <w:rsid w:val="1EB761BB"/>
    <w:rsid w:val="1EC4FAE5"/>
    <w:rsid w:val="1ED27842"/>
    <w:rsid w:val="1ED53A6D"/>
    <w:rsid w:val="1EE6EE75"/>
    <w:rsid w:val="1F466659"/>
    <w:rsid w:val="1F489CE2"/>
    <w:rsid w:val="1F48FB35"/>
    <w:rsid w:val="1F5A0035"/>
    <w:rsid w:val="1F5A360C"/>
    <w:rsid w:val="1F5F34CC"/>
    <w:rsid w:val="1F78EB2B"/>
    <w:rsid w:val="1FB8F341"/>
    <w:rsid w:val="1FC057BE"/>
    <w:rsid w:val="1FC9845C"/>
    <w:rsid w:val="1FD3DC72"/>
    <w:rsid w:val="1FDAC451"/>
    <w:rsid w:val="1FDE4B21"/>
    <w:rsid w:val="1FEF16B9"/>
    <w:rsid w:val="1FFFDC89"/>
    <w:rsid w:val="2022A98C"/>
    <w:rsid w:val="202A63FE"/>
    <w:rsid w:val="2046058A"/>
    <w:rsid w:val="206D9107"/>
    <w:rsid w:val="20A8156B"/>
    <w:rsid w:val="20C72D78"/>
    <w:rsid w:val="20CD38D8"/>
    <w:rsid w:val="20DA7B0B"/>
    <w:rsid w:val="20DAA139"/>
    <w:rsid w:val="210FF45C"/>
    <w:rsid w:val="211C8C40"/>
    <w:rsid w:val="2159CCEB"/>
    <w:rsid w:val="21785403"/>
    <w:rsid w:val="217C483F"/>
    <w:rsid w:val="218E8E7B"/>
    <w:rsid w:val="21A2372B"/>
    <w:rsid w:val="21F4886A"/>
    <w:rsid w:val="21F7AFC0"/>
    <w:rsid w:val="2208B7E2"/>
    <w:rsid w:val="2211E892"/>
    <w:rsid w:val="22156A69"/>
    <w:rsid w:val="226F4ED8"/>
    <w:rsid w:val="22812915"/>
    <w:rsid w:val="22892F97"/>
    <w:rsid w:val="228F62C6"/>
    <w:rsid w:val="22A02E34"/>
    <w:rsid w:val="22AF637D"/>
    <w:rsid w:val="22D2B1D3"/>
    <w:rsid w:val="22FBE995"/>
    <w:rsid w:val="23516A8F"/>
    <w:rsid w:val="2356E871"/>
    <w:rsid w:val="23585E7B"/>
    <w:rsid w:val="23946A4E"/>
    <w:rsid w:val="239ED1BB"/>
    <w:rsid w:val="23A223D1"/>
    <w:rsid w:val="23E3DFD0"/>
    <w:rsid w:val="23EBAD4C"/>
    <w:rsid w:val="24320B55"/>
    <w:rsid w:val="24330E89"/>
    <w:rsid w:val="243594B5"/>
    <w:rsid w:val="24379612"/>
    <w:rsid w:val="2461C2EC"/>
    <w:rsid w:val="24A51D0B"/>
    <w:rsid w:val="24B77EB4"/>
    <w:rsid w:val="24B959CD"/>
    <w:rsid w:val="24D99075"/>
    <w:rsid w:val="24DB81F5"/>
    <w:rsid w:val="25031C6A"/>
    <w:rsid w:val="25046A8B"/>
    <w:rsid w:val="252F303E"/>
    <w:rsid w:val="254E7C8B"/>
    <w:rsid w:val="2552AC40"/>
    <w:rsid w:val="256089F6"/>
    <w:rsid w:val="25913677"/>
    <w:rsid w:val="25BAD17E"/>
    <w:rsid w:val="25E1E0BC"/>
    <w:rsid w:val="25E87820"/>
    <w:rsid w:val="25EB39C4"/>
    <w:rsid w:val="260F4E41"/>
    <w:rsid w:val="26151F80"/>
    <w:rsid w:val="26338A57"/>
    <w:rsid w:val="2635AD2C"/>
    <w:rsid w:val="263D5D2D"/>
    <w:rsid w:val="264CD6C9"/>
    <w:rsid w:val="265E1708"/>
    <w:rsid w:val="266764A4"/>
    <w:rsid w:val="2672FE26"/>
    <w:rsid w:val="26776A3F"/>
    <w:rsid w:val="26A0B062"/>
    <w:rsid w:val="26ABF217"/>
    <w:rsid w:val="26C0E328"/>
    <w:rsid w:val="26CE7887"/>
    <w:rsid w:val="26D04028"/>
    <w:rsid w:val="2729968E"/>
    <w:rsid w:val="2738F89E"/>
    <w:rsid w:val="277E796D"/>
    <w:rsid w:val="2781DB0B"/>
    <w:rsid w:val="27844482"/>
    <w:rsid w:val="279BCA1C"/>
    <w:rsid w:val="279CE7EB"/>
    <w:rsid w:val="28084FEF"/>
    <w:rsid w:val="280F36F7"/>
    <w:rsid w:val="281D5F78"/>
    <w:rsid w:val="2822F99B"/>
    <w:rsid w:val="28867EE9"/>
    <w:rsid w:val="2895FCAC"/>
    <w:rsid w:val="28A1E5B5"/>
    <w:rsid w:val="28AF4DDD"/>
    <w:rsid w:val="28B48F73"/>
    <w:rsid w:val="28BF78DF"/>
    <w:rsid w:val="28CA840E"/>
    <w:rsid w:val="28E570D7"/>
    <w:rsid w:val="28EC1CEC"/>
    <w:rsid w:val="29096974"/>
    <w:rsid w:val="291698C0"/>
    <w:rsid w:val="29199C87"/>
    <w:rsid w:val="292A43D6"/>
    <w:rsid w:val="2938B84C"/>
    <w:rsid w:val="295EB78D"/>
    <w:rsid w:val="2967F2DD"/>
    <w:rsid w:val="298B8F49"/>
    <w:rsid w:val="29A659C7"/>
    <w:rsid w:val="29B30EB1"/>
    <w:rsid w:val="29B692C0"/>
    <w:rsid w:val="29BE86B7"/>
    <w:rsid w:val="2A420EA9"/>
    <w:rsid w:val="2A50CF63"/>
    <w:rsid w:val="2A629DDB"/>
    <w:rsid w:val="2A695F26"/>
    <w:rsid w:val="2A6C5344"/>
    <w:rsid w:val="2A73A7D5"/>
    <w:rsid w:val="2A7DB468"/>
    <w:rsid w:val="2A87ED4D"/>
    <w:rsid w:val="2AA4D639"/>
    <w:rsid w:val="2AC2E42D"/>
    <w:rsid w:val="2AD69E86"/>
    <w:rsid w:val="2B03298D"/>
    <w:rsid w:val="2B0368CE"/>
    <w:rsid w:val="2B2982C6"/>
    <w:rsid w:val="2B2BC876"/>
    <w:rsid w:val="2B311EBF"/>
    <w:rsid w:val="2B8483A1"/>
    <w:rsid w:val="2BA81B65"/>
    <w:rsid w:val="2BB2ED42"/>
    <w:rsid w:val="2BD98677"/>
    <w:rsid w:val="2C06FDF4"/>
    <w:rsid w:val="2C28AA49"/>
    <w:rsid w:val="2C2B6A19"/>
    <w:rsid w:val="2C58A411"/>
    <w:rsid w:val="2C5C5D48"/>
    <w:rsid w:val="2C735240"/>
    <w:rsid w:val="2C7C88CE"/>
    <w:rsid w:val="2C9C3AD5"/>
    <w:rsid w:val="2CBF745F"/>
    <w:rsid w:val="2CC1552A"/>
    <w:rsid w:val="2CDC21DD"/>
    <w:rsid w:val="2CE2C1E5"/>
    <w:rsid w:val="2CF5A8BA"/>
    <w:rsid w:val="2CF8F77B"/>
    <w:rsid w:val="2D016124"/>
    <w:rsid w:val="2D158E56"/>
    <w:rsid w:val="2D18D378"/>
    <w:rsid w:val="2D2BF42C"/>
    <w:rsid w:val="2D3D7F6D"/>
    <w:rsid w:val="2D3EDAC4"/>
    <w:rsid w:val="2D4E11D2"/>
    <w:rsid w:val="2D9E9842"/>
    <w:rsid w:val="2D9FD792"/>
    <w:rsid w:val="2DA4790C"/>
    <w:rsid w:val="2DB2BD26"/>
    <w:rsid w:val="2DBF8E0F"/>
    <w:rsid w:val="2DD8654D"/>
    <w:rsid w:val="2DF30112"/>
    <w:rsid w:val="2E028B04"/>
    <w:rsid w:val="2E0DB919"/>
    <w:rsid w:val="2E3ACA4F"/>
    <w:rsid w:val="2E3DC529"/>
    <w:rsid w:val="2E5C1308"/>
    <w:rsid w:val="2E6D5777"/>
    <w:rsid w:val="2E979694"/>
    <w:rsid w:val="2EC9F415"/>
    <w:rsid w:val="2EE99DF6"/>
    <w:rsid w:val="2EECCAFE"/>
    <w:rsid w:val="2F1D5B1A"/>
    <w:rsid w:val="2F23B3F2"/>
    <w:rsid w:val="2F3A68A3"/>
    <w:rsid w:val="2F4D28A2"/>
    <w:rsid w:val="2FB76237"/>
    <w:rsid w:val="2FC931C6"/>
    <w:rsid w:val="300F19F3"/>
    <w:rsid w:val="307FCE0B"/>
    <w:rsid w:val="308370BB"/>
    <w:rsid w:val="3093CF3D"/>
    <w:rsid w:val="309ED471"/>
    <w:rsid w:val="30ECF5EC"/>
    <w:rsid w:val="31284B9A"/>
    <w:rsid w:val="312924DA"/>
    <w:rsid w:val="31434988"/>
    <w:rsid w:val="317565EB"/>
    <w:rsid w:val="318A8B62"/>
    <w:rsid w:val="318E9309"/>
    <w:rsid w:val="318F87B0"/>
    <w:rsid w:val="324C0CAF"/>
    <w:rsid w:val="32512ED7"/>
    <w:rsid w:val="326D106B"/>
    <w:rsid w:val="328C6B4A"/>
    <w:rsid w:val="328E6D41"/>
    <w:rsid w:val="3293EBD1"/>
    <w:rsid w:val="32B060C2"/>
    <w:rsid w:val="32EF9C2B"/>
    <w:rsid w:val="3302554F"/>
    <w:rsid w:val="33495849"/>
    <w:rsid w:val="336BEDC5"/>
    <w:rsid w:val="33A14A4D"/>
    <w:rsid w:val="33D2B23D"/>
    <w:rsid w:val="33F818BD"/>
    <w:rsid w:val="33FA8A0B"/>
    <w:rsid w:val="340FE27D"/>
    <w:rsid w:val="3436EAE9"/>
    <w:rsid w:val="344D8125"/>
    <w:rsid w:val="3453C223"/>
    <w:rsid w:val="345D346D"/>
    <w:rsid w:val="34C715B1"/>
    <w:rsid w:val="34C72872"/>
    <w:rsid w:val="34FFF56E"/>
    <w:rsid w:val="35130CDB"/>
    <w:rsid w:val="352B5197"/>
    <w:rsid w:val="352BD055"/>
    <w:rsid w:val="3537D952"/>
    <w:rsid w:val="35BD58D5"/>
    <w:rsid w:val="35D47136"/>
    <w:rsid w:val="35D89035"/>
    <w:rsid w:val="35EFBA76"/>
    <w:rsid w:val="361A7C62"/>
    <w:rsid w:val="3620CDB4"/>
    <w:rsid w:val="36271D81"/>
    <w:rsid w:val="36365045"/>
    <w:rsid w:val="36733B7E"/>
    <w:rsid w:val="368541D7"/>
    <w:rsid w:val="368B1F59"/>
    <w:rsid w:val="36AFF7A4"/>
    <w:rsid w:val="36D36DEA"/>
    <w:rsid w:val="36D8EB0F"/>
    <w:rsid w:val="3701F9E0"/>
    <w:rsid w:val="37356A67"/>
    <w:rsid w:val="373C79B1"/>
    <w:rsid w:val="37801A1B"/>
    <w:rsid w:val="378BFD03"/>
    <w:rsid w:val="37CE0CC3"/>
    <w:rsid w:val="37CF0131"/>
    <w:rsid w:val="37DAA729"/>
    <w:rsid w:val="37DED127"/>
    <w:rsid w:val="37E4871F"/>
    <w:rsid w:val="37F5296D"/>
    <w:rsid w:val="382BFEFE"/>
    <w:rsid w:val="384B6651"/>
    <w:rsid w:val="386B2275"/>
    <w:rsid w:val="386F930E"/>
    <w:rsid w:val="387658F2"/>
    <w:rsid w:val="387BA756"/>
    <w:rsid w:val="3885DA58"/>
    <w:rsid w:val="388C5179"/>
    <w:rsid w:val="38B39A14"/>
    <w:rsid w:val="38DC07B6"/>
    <w:rsid w:val="38F5C75D"/>
    <w:rsid w:val="3905F5E9"/>
    <w:rsid w:val="3964994E"/>
    <w:rsid w:val="396AD192"/>
    <w:rsid w:val="399FE369"/>
    <w:rsid w:val="39E1BE31"/>
    <w:rsid w:val="39F9C438"/>
    <w:rsid w:val="3A108BD1"/>
    <w:rsid w:val="3A179C53"/>
    <w:rsid w:val="3A3A4324"/>
    <w:rsid w:val="3A426DFA"/>
    <w:rsid w:val="3AA62C6D"/>
    <w:rsid w:val="3AED7996"/>
    <w:rsid w:val="3B031FD4"/>
    <w:rsid w:val="3B10E35F"/>
    <w:rsid w:val="3B1C27E1"/>
    <w:rsid w:val="3B26D6F3"/>
    <w:rsid w:val="3B59DE6C"/>
    <w:rsid w:val="3B5DC006"/>
    <w:rsid w:val="3B66E349"/>
    <w:rsid w:val="3B7655B6"/>
    <w:rsid w:val="3B78ABAD"/>
    <w:rsid w:val="3B836D83"/>
    <w:rsid w:val="3B903EF9"/>
    <w:rsid w:val="3B9A4457"/>
    <w:rsid w:val="3BA153E0"/>
    <w:rsid w:val="3BBE8C00"/>
    <w:rsid w:val="3C278473"/>
    <w:rsid w:val="3C2F6B64"/>
    <w:rsid w:val="3C530CA6"/>
    <w:rsid w:val="3C54FAD2"/>
    <w:rsid w:val="3CCD9879"/>
    <w:rsid w:val="3CD30E86"/>
    <w:rsid w:val="3D07ABD8"/>
    <w:rsid w:val="3D2F16CF"/>
    <w:rsid w:val="3D3550D6"/>
    <w:rsid w:val="3D397AD6"/>
    <w:rsid w:val="3D57275E"/>
    <w:rsid w:val="3D5BA633"/>
    <w:rsid w:val="3D9DD3AB"/>
    <w:rsid w:val="3DE667B9"/>
    <w:rsid w:val="3E346C5E"/>
    <w:rsid w:val="3E88B800"/>
    <w:rsid w:val="3EB04C6F"/>
    <w:rsid w:val="3EC220F0"/>
    <w:rsid w:val="3EE6F3BB"/>
    <w:rsid w:val="3EEA1E90"/>
    <w:rsid w:val="3F0EA87C"/>
    <w:rsid w:val="3F478B96"/>
    <w:rsid w:val="3F570154"/>
    <w:rsid w:val="3F7E5C5B"/>
    <w:rsid w:val="40459B21"/>
    <w:rsid w:val="404FA696"/>
    <w:rsid w:val="40523668"/>
    <w:rsid w:val="405DB335"/>
    <w:rsid w:val="407FE451"/>
    <w:rsid w:val="408519CD"/>
    <w:rsid w:val="409D75D8"/>
    <w:rsid w:val="40A92D64"/>
    <w:rsid w:val="40AA5DED"/>
    <w:rsid w:val="40B41BED"/>
    <w:rsid w:val="40B8D79C"/>
    <w:rsid w:val="40E35BF7"/>
    <w:rsid w:val="410057C7"/>
    <w:rsid w:val="4118CC34"/>
    <w:rsid w:val="41399898"/>
    <w:rsid w:val="414448CB"/>
    <w:rsid w:val="41473B2D"/>
    <w:rsid w:val="4168104F"/>
    <w:rsid w:val="41779345"/>
    <w:rsid w:val="4180E5BA"/>
    <w:rsid w:val="418283AA"/>
    <w:rsid w:val="418F93CC"/>
    <w:rsid w:val="41D29B0B"/>
    <w:rsid w:val="42014CBD"/>
    <w:rsid w:val="4204D61D"/>
    <w:rsid w:val="4206B5CC"/>
    <w:rsid w:val="4209DF37"/>
    <w:rsid w:val="42713228"/>
    <w:rsid w:val="429DF911"/>
    <w:rsid w:val="42A4D428"/>
    <w:rsid w:val="42BFB21E"/>
    <w:rsid w:val="42C18300"/>
    <w:rsid w:val="42E22D4B"/>
    <w:rsid w:val="4309E384"/>
    <w:rsid w:val="43202121"/>
    <w:rsid w:val="434D16A5"/>
    <w:rsid w:val="4375570B"/>
    <w:rsid w:val="4378C419"/>
    <w:rsid w:val="43B127A4"/>
    <w:rsid w:val="43B87CC4"/>
    <w:rsid w:val="43E460E8"/>
    <w:rsid w:val="4401D45C"/>
    <w:rsid w:val="44056F67"/>
    <w:rsid w:val="4421550E"/>
    <w:rsid w:val="443D4125"/>
    <w:rsid w:val="44570B52"/>
    <w:rsid w:val="446349D2"/>
    <w:rsid w:val="44D3A292"/>
    <w:rsid w:val="44F832BF"/>
    <w:rsid w:val="453A56F4"/>
    <w:rsid w:val="454174EE"/>
    <w:rsid w:val="45475D17"/>
    <w:rsid w:val="4559A901"/>
    <w:rsid w:val="455DA8E0"/>
    <w:rsid w:val="4574F6DB"/>
    <w:rsid w:val="45A28A6A"/>
    <w:rsid w:val="45AB526A"/>
    <w:rsid w:val="45B0A1D6"/>
    <w:rsid w:val="45C10779"/>
    <w:rsid w:val="45C7B0AE"/>
    <w:rsid w:val="45D267FB"/>
    <w:rsid w:val="45D7633B"/>
    <w:rsid w:val="45E20F34"/>
    <w:rsid w:val="45F325CA"/>
    <w:rsid w:val="45FCFD91"/>
    <w:rsid w:val="4608F70E"/>
    <w:rsid w:val="46285BE9"/>
    <w:rsid w:val="46418446"/>
    <w:rsid w:val="465B2078"/>
    <w:rsid w:val="467533DE"/>
    <w:rsid w:val="46BF03EC"/>
    <w:rsid w:val="46C70C69"/>
    <w:rsid w:val="46F0464E"/>
    <w:rsid w:val="46F9B9E7"/>
    <w:rsid w:val="4707F9B4"/>
    <w:rsid w:val="4719A227"/>
    <w:rsid w:val="4722EC53"/>
    <w:rsid w:val="472931AA"/>
    <w:rsid w:val="4739751E"/>
    <w:rsid w:val="4742C461"/>
    <w:rsid w:val="477743E7"/>
    <w:rsid w:val="477AE3F9"/>
    <w:rsid w:val="478BC1F7"/>
    <w:rsid w:val="478CF1F2"/>
    <w:rsid w:val="47AE583D"/>
    <w:rsid w:val="47B70A1D"/>
    <w:rsid w:val="47D9A4CB"/>
    <w:rsid w:val="47EFF3F3"/>
    <w:rsid w:val="481D762D"/>
    <w:rsid w:val="4830EECE"/>
    <w:rsid w:val="48377838"/>
    <w:rsid w:val="484385E4"/>
    <w:rsid w:val="484EFAEC"/>
    <w:rsid w:val="48572EB5"/>
    <w:rsid w:val="485DDC07"/>
    <w:rsid w:val="486B7B02"/>
    <w:rsid w:val="487417A1"/>
    <w:rsid w:val="48E7FEA1"/>
    <w:rsid w:val="48E9A2C8"/>
    <w:rsid w:val="48F1183C"/>
    <w:rsid w:val="48F9EBEB"/>
    <w:rsid w:val="49058BFB"/>
    <w:rsid w:val="49161921"/>
    <w:rsid w:val="4916CB67"/>
    <w:rsid w:val="4939324B"/>
    <w:rsid w:val="495FFCAB"/>
    <w:rsid w:val="49753989"/>
    <w:rsid w:val="4984889F"/>
    <w:rsid w:val="498ED634"/>
    <w:rsid w:val="4997C436"/>
    <w:rsid w:val="49B22777"/>
    <w:rsid w:val="49BE2823"/>
    <w:rsid w:val="49CA2971"/>
    <w:rsid w:val="49DA28A5"/>
    <w:rsid w:val="49EC4BE7"/>
    <w:rsid w:val="49EC8FDE"/>
    <w:rsid w:val="49F2FF16"/>
    <w:rsid w:val="4A149538"/>
    <w:rsid w:val="4A2E9D21"/>
    <w:rsid w:val="4A32A01E"/>
    <w:rsid w:val="4A61D347"/>
    <w:rsid w:val="4A725E49"/>
    <w:rsid w:val="4A7BA4CA"/>
    <w:rsid w:val="4AA93D76"/>
    <w:rsid w:val="4AAFEC70"/>
    <w:rsid w:val="4AC492B4"/>
    <w:rsid w:val="4AD7E06D"/>
    <w:rsid w:val="4B2AA695"/>
    <w:rsid w:val="4B54B9CA"/>
    <w:rsid w:val="4BBE9CFF"/>
    <w:rsid w:val="4BF6F94B"/>
    <w:rsid w:val="4C038645"/>
    <w:rsid w:val="4C48DE5B"/>
    <w:rsid w:val="4C4B0B4F"/>
    <w:rsid w:val="4C57FC6E"/>
    <w:rsid w:val="4C8B5AC4"/>
    <w:rsid w:val="4C9DFD7B"/>
    <w:rsid w:val="4CAFA148"/>
    <w:rsid w:val="4CB79AAA"/>
    <w:rsid w:val="4CBC91BB"/>
    <w:rsid w:val="4CCCF084"/>
    <w:rsid w:val="4CE51108"/>
    <w:rsid w:val="4CE7E7C0"/>
    <w:rsid w:val="4CEB13D8"/>
    <w:rsid w:val="4D00720A"/>
    <w:rsid w:val="4D09AA0B"/>
    <w:rsid w:val="4D3A5C7D"/>
    <w:rsid w:val="4D8015D3"/>
    <w:rsid w:val="4D8FF536"/>
    <w:rsid w:val="4DB19B8B"/>
    <w:rsid w:val="4DB4337B"/>
    <w:rsid w:val="4DB4CDF8"/>
    <w:rsid w:val="4DD86BB7"/>
    <w:rsid w:val="4DE94E2A"/>
    <w:rsid w:val="4DEB8282"/>
    <w:rsid w:val="4E56164D"/>
    <w:rsid w:val="4E624757"/>
    <w:rsid w:val="4EA2093B"/>
    <w:rsid w:val="4EBDA203"/>
    <w:rsid w:val="4ED439F7"/>
    <w:rsid w:val="4ED7157D"/>
    <w:rsid w:val="4EFAD4F9"/>
    <w:rsid w:val="4F0D4FCF"/>
    <w:rsid w:val="4F1D3C47"/>
    <w:rsid w:val="4F222300"/>
    <w:rsid w:val="4F2B397E"/>
    <w:rsid w:val="4F34438F"/>
    <w:rsid w:val="4F374A3D"/>
    <w:rsid w:val="4F5AECD9"/>
    <w:rsid w:val="4F713191"/>
    <w:rsid w:val="4FA9786C"/>
    <w:rsid w:val="4FAD7673"/>
    <w:rsid w:val="4FFF94B8"/>
    <w:rsid w:val="50061DA0"/>
    <w:rsid w:val="502FCA53"/>
    <w:rsid w:val="504A14DA"/>
    <w:rsid w:val="504DADC9"/>
    <w:rsid w:val="50603040"/>
    <w:rsid w:val="5060D136"/>
    <w:rsid w:val="50834499"/>
    <w:rsid w:val="50838DAC"/>
    <w:rsid w:val="5096B74F"/>
    <w:rsid w:val="50B1DBEA"/>
    <w:rsid w:val="50D17571"/>
    <w:rsid w:val="5113282D"/>
    <w:rsid w:val="5123BF78"/>
    <w:rsid w:val="517CB9A1"/>
    <w:rsid w:val="51B5369D"/>
    <w:rsid w:val="522A56F8"/>
    <w:rsid w:val="527C27C5"/>
    <w:rsid w:val="529EAF6C"/>
    <w:rsid w:val="529F8A81"/>
    <w:rsid w:val="52AB9950"/>
    <w:rsid w:val="52E84064"/>
    <w:rsid w:val="52E8CCF6"/>
    <w:rsid w:val="52F2C16C"/>
    <w:rsid w:val="52FDBE8D"/>
    <w:rsid w:val="53101D4A"/>
    <w:rsid w:val="5315E421"/>
    <w:rsid w:val="5318283F"/>
    <w:rsid w:val="534509CE"/>
    <w:rsid w:val="53471FD7"/>
    <w:rsid w:val="53A92301"/>
    <w:rsid w:val="53ABC9AA"/>
    <w:rsid w:val="53BF5566"/>
    <w:rsid w:val="53C62759"/>
    <w:rsid w:val="53D21FE6"/>
    <w:rsid w:val="5403FDAC"/>
    <w:rsid w:val="540ABB60"/>
    <w:rsid w:val="54196006"/>
    <w:rsid w:val="5436337F"/>
    <w:rsid w:val="5437840F"/>
    <w:rsid w:val="543C589F"/>
    <w:rsid w:val="54739489"/>
    <w:rsid w:val="548579E6"/>
    <w:rsid w:val="54984B3E"/>
    <w:rsid w:val="54994DBB"/>
    <w:rsid w:val="54C84540"/>
    <w:rsid w:val="5516B3D3"/>
    <w:rsid w:val="552F1DD5"/>
    <w:rsid w:val="5556FECF"/>
    <w:rsid w:val="55614DB7"/>
    <w:rsid w:val="559BA462"/>
    <w:rsid w:val="55E26012"/>
    <w:rsid w:val="55E2B8B6"/>
    <w:rsid w:val="56007D6C"/>
    <w:rsid w:val="5607F519"/>
    <w:rsid w:val="5612D218"/>
    <w:rsid w:val="562D292B"/>
    <w:rsid w:val="565E7AEA"/>
    <w:rsid w:val="56CAEE36"/>
    <w:rsid w:val="56D27983"/>
    <w:rsid w:val="56FB084E"/>
    <w:rsid w:val="5706F316"/>
    <w:rsid w:val="572C1051"/>
    <w:rsid w:val="573594BC"/>
    <w:rsid w:val="5738A2B4"/>
    <w:rsid w:val="573A4ABB"/>
    <w:rsid w:val="577AE92A"/>
    <w:rsid w:val="57B2C378"/>
    <w:rsid w:val="57B31887"/>
    <w:rsid w:val="57BC3E19"/>
    <w:rsid w:val="57E2F7CE"/>
    <w:rsid w:val="58056AF7"/>
    <w:rsid w:val="5805FD02"/>
    <w:rsid w:val="5817C06E"/>
    <w:rsid w:val="581F1FC5"/>
    <w:rsid w:val="5866BE97"/>
    <w:rsid w:val="586B05CE"/>
    <w:rsid w:val="58AB1B80"/>
    <w:rsid w:val="58BD1D57"/>
    <w:rsid w:val="58C1DB65"/>
    <w:rsid w:val="58D1651D"/>
    <w:rsid w:val="58D79329"/>
    <w:rsid w:val="58ECD025"/>
    <w:rsid w:val="5900A749"/>
    <w:rsid w:val="59109F20"/>
    <w:rsid w:val="5911A720"/>
    <w:rsid w:val="5918AFDC"/>
    <w:rsid w:val="597257A8"/>
    <w:rsid w:val="5975E3B7"/>
    <w:rsid w:val="597AF2AB"/>
    <w:rsid w:val="597E0DFB"/>
    <w:rsid w:val="5986FF2A"/>
    <w:rsid w:val="599ADBBD"/>
    <w:rsid w:val="59A0B67A"/>
    <w:rsid w:val="59A9EB5A"/>
    <w:rsid w:val="59B01393"/>
    <w:rsid w:val="59DC51B2"/>
    <w:rsid w:val="59FDE493"/>
    <w:rsid w:val="5A5DABC6"/>
    <w:rsid w:val="5A71B3BC"/>
    <w:rsid w:val="5A7B11CF"/>
    <w:rsid w:val="5A89572F"/>
    <w:rsid w:val="5AB8CCB5"/>
    <w:rsid w:val="5AE82201"/>
    <w:rsid w:val="5AE8E3EF"/>
    <w:rsid w:val="5B19DDBD"/>
    <w:rsid w:val="5B1F5B81"/>
    <w:rsid w:val="5B42419D"/>
    <w:rsid w:val="5B7352F4"/>
    <w:rsid w:val="5B8B98C7"/>
    <w:rsid w:val="5B9A8886"/>
    <w:rsid w:val="5BA90C83"/>
    <w:rsid w:val="5BB12032"/>
    <w:rsid w:val="5BBDCA7F"/>
    <w:rsid w:val="5BE0B2C5"/>
    <w:rsid w:val="5BF97120"/>
    <w:rsid w:val="5C24CA93"/>
    <w:rsid w:val="5C7686DF"/>
    <w:rsid w:val="5CD0335B"/>
    <w:rsid w:val="5CD49C5E"/>
    <w:rsid w:val="5CD817FB"/>
    <w:rsid w:val="5D3246EA"/>
    <w:rsid w:val="5D3E7843"/>
    <w:rsid w:val="5D55EB50"/>
    <w:rsid w:val="5D8CF0A3"/>
    <w:rsid w:val="5D954C88"/>
    <w:rsid w:val="5D96DC32"/>
    <w:rsid w:val="5DF85A5A"/>
    <w:rsid w:val="5E081952"/>
    <w:rsid w:val="5E223CD6"/>
    <w:rsid w:val="5E4181E6"/>
    <w:rsid w:val="5E7A1305"/>
    <w:rsid w:val="5E7BABFA"/>
    <w:rsid w:val="5E85E1A6"/>
    <w:rsid w:val="5E9EA2E5"/>
    <w:rsid w:val="5EA56099"/>
    <w:rsid w:val="5ED64F92"/>
    <w:rsid w:val="5EE2F992"/>
    <w:rsid w:val="5EFE2CAD"/>
    <w:rsid w:val="5F23EDE0"/>
    <w:rsid w:val="5F6C22C5"/>
    <w:rsid w:val="5F8F8522"/>
    <w:rsid w:val="5FA2E921"/>
    <w:rsid w:val="5FB5C9CD"/>
    <w:rsid w:val="5FC22037"/>
    <w:rsid w:val="5FD2E777"/>
    <w:rsid w:val="5FE10CD6"/>
    <w:rsid w:val="5FF2CCA4"/>
    <w:rsid w:val="6018E2A5"/>
    <w:rsid w:val="601CF256"/>
    <w:rsid w:val="602D6D81"/>
    <w:rsid w:val="6047FE85"/>
    <w:rsid w:val="60B3B668"/>
    <w:rsid w:val="60BBCF87"/>
    <w:rsid w:val="60D3A36E"/>
    <w:rsid w:val="60D67FAA"/>
    <w:rsid w:val="60D9C42E"/>
    <w:rsid w:val="60E93E68"/>
    <w:rsid w:val="60FFC3CF"/>
    <w:rsid w:val="6133573A"/>
    <w:rsid w:val="61399358"/>
    <w:rsid w:val="6166246E"/>
    <w:rsid w:val="61894AC8"/>
    <w:rsid w:val="618A0ABA"/>
    <w:rsid w:val="6196C777"/>
    <w:rsid w:val="61AB2001"/>
    <w:rsid w:val="61ABC85F"/>
    <w:rsid w:val="61AFF8EA"/>
    <w:rsid w:val="61D34936"/>
    <w:rsid w:val="620F03EA"/>
    <w:rsid w:val="623E89C6"/>
    <w:rsid w:val="6266E61D"/>
    <w:rsid w:val="6267907D"/>
    <w:rsid w:val="629BC624"/>
    <w:rsid w:val="62A59AF0"/>
    <w:rsid w:val="62B3E0E2"/>
    <w:rsid w:val="62B8AC6B"/>
    <w:rsid w:val="62C3DE9A"/>
    <w:rsid w:val="630BB847"/>
    <w:rsid w:val="63131A8D"/>
    <w:rsid w:val="632BE1FC"/>
    <w:rsid w:val="633B6ABB"/>
    <w:rsid w:val="63464859"/>
    <w:rsid w:val="63499B96"/>
    <w:rsid w:val="6353B7A9"/>
    <w:rsid w:val="636134E9"/>
    <w:rsid w:val="636C0E6D"/>
    <w:rsid w:val="63909C75"/>
    <w:rsid w:val="63B8DF4B"/>
    <w:rsid w:val="63EE020F"/>
    <w:rsid w:val="6427A9A4"/>
    <w:rsid w:val="643B81AE"/>
    <w:rsid w:val="645FAEFB"/>
    <w:rsid w:val="645FE50D"/>
    <w:rsid w:val="6475D26E"/>
    <w:rsid w:val="647DCF86"/>
    <w:rsid w:val="64822000"/>
    <w:rsid w:val="648ABFD2"/>
    <w:rsid w:val="64964DD1"/>
    <w:rsid w:val="6499D7EF"/>
    <w:rsid w:val="64D43746"/>
    <w:rsid w:val="64D73B1C"/>
    <w:rsid w:val="64FBC508"/>
    <w:rsid w:val="650C58F5"/>
    <w:rsid w:val="651C52F5"/>
    <w:rsid w:val="655EFCA4"/>
    <w:rsid w:val="656FFD98"/>
    <w:rsid w:val="657F3FCD"/>
    <w:rsid w:val="65A32B8C"/>
    <w:rsid w:val="65A9F0CD"/>
    <w:rsid w:val="65AA2221"/>
    <w:rsid w:val="65C7F88C"/>
    <w:rsid w:val="65EF0255"/>
    <w:rsid w:val="65FB7F5C"/>
    <w:rsid w:val="66018C75"/>
    <w:rsid w:val="66730B7D"/>
    <w:rsid w:val="6696EEED"/>
    <w:rsid w:val="669AA21E"/>
    <w:rsid w:val="66E50D4A"/>
    <w:rsid w:val="66FF8C03"/>
    <w:rsid w:val="67212EE3"/>
    <w:rsid w:val="67252976"/>
    <w:rsid w:val="6725FFA3"/>
    <w:rsid w:val="6774028D"/>
    <w:rsid w:val="679877FB"/>
    <w:rsid w:val="67DCCA69"/>
    <w:rsid w:val="6811DBCE"/>
    <w:rsid w:val="6836727F"/>
    <w:rsid w:val="6843DF6F"/>
    <w:rsid w:val="6849591A"/>
    <w:rsid w:val="68596012"/>
    <w:rsid w:val="68750017"/>
    <w:rsid w:val="68A20C0A"/>
    <w:rsid w:val="68A62757"/>
    <w:rsid w:val="68AF43D6"/>
    <w:rsid w:val="68BCFF44"/>
    <w:rsid w:val="68CBA9C8"/>
    <w:rsid w:val="68EAE9D4"/>
    <w:rsid w:val="68F19AA5"/>
    <w:rsid w:val="6969BEF4"/>
    <w:rsid w:val="697EFA77"/>
    <w:rsid w:val="698E8100"/>
    <w:rsid w:val="69A16CBA"/>
    <w:rsid w:val="69E23DA8"/>
    <w:rsid w:val="6A19B9E8"/>
    <w:rsid w:val="6A537A2D"/>
    <w:rsid w:val="6A67B82C"/>
    <w:rsid w:val="6A7D61F0"/>
    <w:rsid w:val="6AAADAF4"/>
    <w:rsid w:val="6ACF1C60"/>
    <w:rsid w:val="6B017495"/>
    <w:rsid w:val="6B84F88C"/>
    <w:rsid w:val="6B9B18D6"/>
    <w:rsid w:val="6B9FEE1B"/>
    <w:rsid w:val="6BF4A006"/>
    <w:rsid w:val="6C027B47"/>
    <w:rsid w:val="6C126D10"/>
    <w:rsid w:val="6C446903"/>
    <w:rsid w:val="6C474F57"/>
    <w:rsid w:val="6C575313"/>
    <w:rsid w:val="6C88F26F"/>
    <w:rsid w:val="6C93A24C"/>
    <w:rsid w:val="6CA15FB6"/>
    <w:rsid w:val="6CCAEFE1"/>
    <w:rsid w:val="6CE49AD0"/>
    <w:rsid w:val="6D034A40"/>
    <w:rsid w:val="6D07A090"/>
    <w:rsid w:val="6D2CCD6E"/>
    <w:rsid w:val="6D806D9C"/>
    <w:rsid w:val="6D9BDA55"/>
    <w:rsid w:val="6DAD84C7"/>
    <w:rsid w:val="6DAE3D71"/>
    <w:rsid w:val="6E181611"/>
    <w:rsid w:val="6E31A218"/>
    <w:rsid w:val="6E44632F"/>
    <w:rsid w:val="6E4920BF"/>
    <w:rsid w:val="6E601FC9"/>
    <w:rsid w:val="6E6E55EB"/>
    <w:rsid w:val="6E98A298"/>
    <w:rsid w:val="6E9A12DE"/>
    <w:rsid w:val="6ECB734D"/>
    <w:rsid w:val="6EDA1D8C"/>
    <w:rsid w:val="6EE9984C"/>
    <w:rsid w:val="6EFD3DD9"/>
    <w:rsid w:val="6F0B0326"/>
    <w:rsid w:val="6F2FA81E"/>
    <w:rsid w:val="6F625796"/>
    <w:rsid w:val="6F6878A9"/>
    <w:rsid w:val="6F7A6889"/>
    <w:rsid w:val="6F81C75E"/>
    <w:rsid w:val="6F8FC308"/>
    <w:rsid w:val="6FB72285"/>
    <w:rsid w:val="6FDA19D3"/>
    <w:rsid w:val="6FED1FBB"/>
    <w:rsid w:val="7008031E"/>
    <w:rsid w:val="70139A13"/>
    <w:rsid w:val="7013A70D"/>
    <w:rsid w:val="7056269B"/>
    <w:rsid w:val="705FA6B5"/>
    <w:rsid w:val="70865763"/>
    <w:rsid w:val="7088FBF9"/>
    <w:rsid w:val="70A571ED"/>
    <w:rsid w:val="70B3AB07"/>
    <w:rsid w:val="70EA1936"/>
    <w:rsid w:val="70EE7FED"/>
    <w:rsid w:val="7100F9E6"/>
    <w:rsid w:val="71039A94"/>
    <w:rsid w:val="71344FD2"/>
    <w:rsid w:val="713B6A06"/>
    <w:rsid w:val="71461F89"/>
    <w:rsid w:val="714E312B"/>
    <w:rsid w:val="71576576"/>
    <w:rsid w:val="717843F2"/>
    <w:rsid w:val="71A8FF02"/>
    <w:rsid w:val="71AF3734"/>
    <w:rsid w:val="71FAFD94"/>
    <w:rsid w:val="720A213E"/>
    <w:rsid w:val="7229B399"/>
    <w:rsid w:val="722E0476"/>
    <w:rsid w:val="723E1C45"/>
    <w:rsid w:val="72688637"/>
    <w:rsid w:val="7271B141"/>
    <w:rsid w:val="72725A7D"/>
    <w:rsid w:val="72875025"/>
    <w:rsid w:val="72BAAD69"/>
    <w:rsid w:val="72FD443B"/>
    <w:rsid w:val="72FFA2ED"/>
    <w:rsid w:val="730517EF"/>
    <w:rsid w:val="73170B1A"/>
    <w:rsid w:val="7335904C"/>
    <w:rsid w:val="7369E0A4"/>
    <w:rsid w:val="737FB69E"/>
    <w:rsid w:val="738AF775"/>
    <w:rsid w:val="73C3FA37"/>
    <w:rsid w:val="73CA1088"/>
    <w:rsid w:val="73DE7449"/>
    <w:rsid w:val="73F8D096"/>
    <w:rsid w:val="73FD6DFC"/>
    <w:rsid w:val="740353BB"/>
    <w:rsid w:val="7459E0B4"/>
    <w:rsid w:val="745F98D5"/>
    <w:rsid w:val="74802673"/>
    <w:rsid w:val="749639FD"/>
    <w:rsid w:val="74AFF364"/>
    <w:rsid w:val="74C599F8"/>
    <w:rsid w:val="74CC09A3"/>
    <w:rsid w:val="74DD8DCA"/>
    <w:rsid w:val="7505B5D2"/>
    <w:rsid w:val="75065069"/>
    <w:rsid w:val="7512CD5C"/>
    <w:rsid w:val="75142B3E"/>
    <w:rsid w:val="7527959D"/>
    <w:rsid w:val="7540D2FA"/>
    <w:rsid w:val="75C7EAF7"/>
    <w:rsid w:val="75D42781"/>
    <w:rsid w:val="75E121D9"/>
    <w:rsid w:val="75FB6936"/>
    <w:rsid w:val="75FEA2C9"/>
    <w:rsid w:val="7635FFFF"/>
    <w:rsid w:val="7666D81A"/>
    <w:rsid w:val="7673BAF8"/>
    <w:rsid w:val="7679C3C3"/>
    <w:rsid w:val="767C3D96"/>
    <w:rsid w:val="76960F49"/>
    <w:rsid w:val="76C29837"/>
    <w:rsid w:val="76F968FC"/>
    <w:rsid w:val="77438321"/>
    <w:rsid w:val="778F1617"/>
    <w:rsid w:val="7792AF72"/>
    <w:rsid w:val="77A58B38"/>
    <w:rsid w:val="77CFE882"/>
    <w:rsid w:val="77CFEE4D"/>
    <w:rsid w:val="780BD0C0"/>
    <w:rsid w:val="7871B19E"/>
    <w:rsid w:val="78729DEE"/>
    <w:rsid w:val="787F964F"/>
    <w:rsid w:val="788E1B36"/>
    <w:rsid w:val="789C7339"/>
    <w:rsid w:val="78CD18BD"/>
    <w:rsid w:val="78E06B38"/>
    <w:rsid w:val="78E91FC4"/>
    <w:rsid w:val="78F5E3C0"/>
    <w:rsid w:val="792254FB"/>
    <w:rsid w:val="79306614"/>
    <w:rsid w:val="793661B0"/>
    <w:rsid w:val="7944ED17"/>
    <w:rsid w:val="7962F9D2"/>
    <w:rsid w:val="79990B1B"/>
    <w:rsid w:val="799D64E7"/>
    <w:rsid w:val="79BBDDBA"/>
    <w:rsid w:val="79BF272F"/>
    <w:rsid w:val="79C63D43"/>
    <w:rsid w:val="79CE9D8C"/>
    <w:rsid w:val="79EC3EC9"/>
    <w:rsid w:val="7A0B2756"/>
    <w:rsid w:val="7A1D9BB5"/>
    <w:rsid w:val="7A1E2E01"/>
    <w:rsid w:val="7A31D96A"/>
    <w:rsid w:val="7A45C847"/>
    <w:rsid w:val="7A48EBBD"/>
    <w:rsid w:val="7A7BCFC1"/>
    <w:rsid w:val="7A7CF62F"/>
    <w:rsid w:val="7A80B764"/>
    <w:rsid w:val="7A94A754"/>
    <w:rsid w:val="7AB3C9AE"/>
    <w:rsid w:val="7AC77C3E"/>
    <w:rsid w:val="7ACEDA59"/>
    <w:rsid w:val="7AD5CAF2"/>
    <w:rsid w:val="7ADC0274"/>
    <w:rsid w:val="7AE90412"/>
    <w:rsid w:val="7B2A0638"/>
    <w:rsid w:val="7B355420"/>
    <w:rsid w:val="7B792363"/>
    <w:rsid w:val="7B897141"/>
    <w:rsid w:val="7B989D69"/>
    <w:rsid w:val="7BB96C16"/>
    <w:rsid w:val="7BD3FC00"/>
    <w:rsid w:val="7BE9862E"/>
    <w:rsid w:val="7BF5A0CD"/>
    <w:rsid w:val="7BF66A21"/>
    <w:rsid w:val="7C0DF837"/>
    <w:rsid w:val="7C12572E"/>
    <w:rsid w:val="7C1704B1"/>
    <w:rsid w:val="7C2B9F97"/>
    <w:rsid w:val="7C39262E"/>
    <w:rsid w:val="7C3A9D61"/>
    <w:rsid w:val="7C5EFAC3"/>
    <w:rsid w:val="7CA54183"/>
    <w:rsid w:val="7CC51668"/>
    <w:rsid w:val="7CC72D67"/>
    <w:rsid w:val="7CD8B581"/>
    <w:rsid w:val="7D148379"/>
    <w:rsid w:val="7D23DF8B"/>
    <w:rsid w:val="7D249244"/>
    <w:rsid w:val="7D36043A"/>
    <w:rsid w:val="7D4D3B7D"/>
    <w:rsid w:val="7D51B420"/>
    <w:rsid w:val="7D5C733E"/>
    <w:rsid w:val="7D72C730"/>
    <w:rsid w:val="7D94DAAE"/>
    <w:rsid w:val="7D989AA3"/>
    <w:rsid w:val="7D99580A"/>
    <w:rsid w:val="7D9B7876"/>
    <w:rsid w:val="7DB97801"/>
    <w:rsid w:val="7DC56BCC"/>
    <w:rsid w:val="7DED9FAC"/>
    <w:rsid w:val="7DFF1D00"/>
    <w:rsid w:val="7E24A291"/>
    <w:rsid w:val="7E33F604"/>
    <w:rsid w:val="7E3FE1BB"/>
    <w:rsid w:val="7E43E740"/>
    <w:rsid w:val="7E46D73C"/>
    <w:rsid w:val="7E57AEA8"/>
    <w:rsid w:val="7E5ACD0A"/>
    <w:rsid w:val="7E8EA8C9"/>
    <w:rsid w:val="7E8EF519"/>
    <w:rsid w:val="7E9A0277"/>
    <w:rsid w:val="7EBAB7BE"/>
    <w:rsid w:val="7EC73AE1"/>
    <w:rsid w:val="7ED280B9"/>
    <w:rsid w:val="7EDA3D2F"/>
    <w:rsid w:val="7F118E65"/>
    <w:rsid w:val="7F345CD0"/>
    <w:rsid w:val="7F429346"/>
    <w:rsid w:val="7F4A5218"/>
    <w:rsid w:val="7F61E16A"/>
    <w:rsid w:val="7F63A435"/>
    <w:rsid w:val="7FAC42C3"/>
    <w:rsid w:val="7FB8712C"/>
    <w:rsid w:val="7FBE042A"/>
    <w:rsid w:val="7FC02285"/>
    <w:rsid w:val="7FE6137B"/>
    <w:rsid w:val="7FF711C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C286C6D"/>
  <w15:docId w15:val="{591F3744-A3F0-4840-A9DF-B31AFDFAF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4"/>
        <w:szCs w:val="24"/>
        <w:lang w:val="en-CA" w:eastAsia="en-US" w:bidi="ar-SA"/>
      </w:rPr>
    </w:rPrDefault>
    <w:pPrDefault/>
  </w:docDefaults>
  <w:latentStyles w:defLockedState="0" w:defUIPriority="0" w:defSemiHidden="0" w:defUnhideWhenUsed="0" w:defQFormat="0" w:count="371">
    <w:lsdException w:name="Normal" w:uiPriority="4"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uiPriority="19"/>
    <w:lsdException w:name="List 5" w:uiPriority="19"/>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lsdException w:name="Salutation" w:uiPriority="19"/>
    <w:lsdException w:name="Date" w:uiPriority="19"/>
    <w:lsdException w:name="Body Text First Indent" w:uiPriority="1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7" w:unhideWhenUsed="1"/>
    <w:lsdException w:name="FollowedHyperlink" w:semiHidden="1" w:unhideWhenUsed="1"/>
    <w:lsdException w:name="Strong" w:uiPriority="22" w:qFormat="1"/>
    <w:lsdException w:name="Emphasis"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4"/>
    <w:qFormat/>
    <w:rsid w:val="00B02D01"/>
  </w:style>
  <w:style w:type="paragraph" w:styleId="Heading1">
    <w:name w:val="heading 1"/>
    <w:aliases w:val="Heading Box A"/>
    <w:basedOn w:val="Normal"/>
    <w:next w:val="Normal"/>
    <w:link w:val="Heading1Char"/>
    <w:uiPriority w:val="19"/>
    <w:rsid w:val="00960BBD"/>
    <w:pPr>
      <w:keepNext/>
      <w:keepLines/>
      <w:outlineLvl w:val="0"/>
    </w:pPr>
    <w:rPr>
      <w:rFonts w:eastAsiaTheme="majorEastAsia" w:cstheme="majorBidi"/>
      <w:sz w:val="2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Normal"/>
    <w:uiPriority w:val="3"/>
    <w:qFormat/>
    <w:rsid w:val="008D3EA0"/>
    <w:pPr>
      <w:spacing w:before="240" w:after="240"/>
    </w:pPr>
    <w:rPr>
      <w:b/>
      <w:sz w:val="26"/>
    </w:rPr>
  </w:style>
  <w:style w:type="character" w:styleId="PageNumber">
    <w:name w:val="page number"/>
    <w:basedOn w:val="DefaultParagraphFont"/>
    <w:uiPriority w:val="19"/>
    <w:rsid w:val="00B17ED8"/>
  </w:style>
  <w:style w:type="paragraph" w:styleId="Footer">
    <w:name w:val="footer"/>
    <w:basedOn w:val="Normal"/>
    <w:uiPriority w:val="6"/>
    <w:qFormat/>
    <w:rsid w:val="00435FAD"/>
    <w:pPr>
      <w:tabs>
        <w:tab w:val="center" w:pos="4320"/>
        <w:tab w:val="right" w:pos="8640"/>
      </w:tabs>
    </w:pPr>
    <w:rPr>
      <w:sz w:val="18"/>
    </w:rPr>
  </w:style>
  <w:style w:type="table" w:styleId="TableGrid">
    <w:name w:val="Table Grid"/>
    <w:basedOn w:val="TableNormal"/>
    <w:rsid w:val="003A2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E5864"/>
    <w:rPr>
      <w:rFonts w:ascii="Tahoma" w:hAnsi="Tahoma" w:cs="Tahoma"/>
      <w:sz w:val="16"/>
      <w:szCs w:val="16"/>
    </w:rPr>
  </w:style>
  <w:style w:type="character" w:styleId="HTMLTypewriter">
    <w:name w:val="HTML Typewriter"/>
    <w:uiPriority w:val="19"/>
    <w:rsid w:val="00A163F9"/>
    <w:rPr>
      <w:rFonts w:ascii="Courier New" w:eastAsia="Times New Roman" w:hAnsi="Courier New" w:cs="Courier New"/>
      <w:sz w:val="20"/>
      <w:szCs w:val="20"/>
    </w:rPr>
  </w:style>
  <w:style w:type="character" w:styleId="PlaceholderText">
    <w:name w:val="Placeholder Text"/>
    <w:basedOn w:val="DefaultParagraphFont"/>
    <w:uiPriority w:val="99"/>
    <w:semiHidden/>
    <w:rsid w:val="009E5914"/>
    <w:rPr>
      <w:color w:val="808080"/>
    </w:rPr>
  </w:style>
  <w:style w:type="character" w:customStyle="1" w:styleId="Heading1Char">
    <w:name w:val="Heading 1 Char"/>
    <w:aliases w:val="Heading Box A Char"/>
    <w:basedOn w:val="DefaultParagraphFont"/>
    <w:link w:val="Heading1"/>
    <w:uiPriority w:val="19"/>
    <w:rsid w:val="000E75EA"/>
    <w:rPr>
      <w:rFonts w:eastAsiaTheme="majorEastAsia" w:cstheme="majorBidi"/>
      <w:sz w:val="20"/>
      <w:szCs w:val="32"/>
    </w:rPr>
  </w:style>
  <w:style w:type="paragraph" w:styleId="Title">
    <w:name w:val="Title"/>
    <w:basedOn w:val="Normal"/>
    <w:next w:val="Normal"/>
    <w:link w:val="TitleChar"/>
    <w:qFormat/>
    <w:rsid w:val="00960BBD"/>
    <w:pPr>
      <w:contextualSpacing/>
      <w:jc w:val="center"/>
    </w:pPr>
    <w:rPr>
      <w:rFonts w:eastAsiaTheme="majorEastAsia" w:cstheme="majorBidi"/>
      <w:b/>
      <w:spacing w:val="-10"/>
      <w:kern w:val="28"/>
      <w:sz w:val="28"/>
      <w:szCs w:val="56"/>
    </w:rPr>
  </w:style>
  <w:style w:type="character" w:customStyle="1" w:styleId="TitleChar">
    <w:name w:val="Title Char"/>
    <w:basedOn w:val="DefaultParagraphFont"/>
    <w:link w:val="Title"/>
    <w:rsid w:val="000E75EA"/>
    <w:rPr>
      <w:rFonts w:eastAsiaTheme="majorEastAsia" w:cstheme="majorBidi"/>
      <w:b/>
      <w:spacing w:val="-10"/>
      <w:kern w:val="28"/>
      <w:sz w:val="28"/>
      <w:szCs w:val="56"/>
    </w:rPr>
  </w:style>
  <w:style w:type="paragraph" w:styleId="ListParagraph">
    <w:name w:val="List Paragraph"/>
    <w:basedOn w:val="Normal"/>
    <w:uiPriority w:val="34"/>
    <w:qFormat/>
    <w:rsid w:val="00091E1A"/>
    <w:pPr>
      <w:ind w:left="720"/>
      <w:contextualSpacing/>
    </w:pPr>
  </w:style>
  <w:style w:type="paragraph" w:customStyle="1" w:styleId="HeadingBox">
    <w:name w:val="Heading Box"/>
    <w:basedOn w:val="Normal"/>
    <w:uiPriority w:val="1"/>
    <w:qFormat/>
    <w:rsid w:val="00DE5397"/>
    <w:rPr>
      <w:sz w:val="20"/>
    </w:rPr>
  </w:style>
  <w:style w:type="character" w:styleId="FollowedHyperlink">
    <w:name w:val="FollowedHyperlink"/>
    <w:basedOn w:val="DefaultParagraphFont"/>
    <w:semiHidden/>
    <w:unhideWhenUsed/>
    <w:rsid w:val="002803A4"/>
    <w:rPr>
      <w:color w:val="800080" w:themeColor="followedHyperlink"/>
      <w:u w:val="single"/>
    </w:rPr>
  </w:style>
  <w:style w:type="paragraph" w:styleId="ListBullet">
    <w:name w:val="List Bullet"/>
    <w:basedOn w:val="Normal"/>
    <w:uiPriority w:val="19"/>
    <w:unhideWhenUsed/>
    <w:rsid w:val="005B0673"/>
    <w:pPr>
      <w:contextualSpacing/>
    </w:pPr>
  </w:style>
  <w:style w:type="paragraph" w:customStyle="1" w:styleId="PageHeader">
    <w:name w:val="Page Header"/>
    <w:basedOn w:val="Header"/>
    <w:uiPriority w:val="5"/>
    <w:qFormat/>
    <w:rsid w:val="00435FAD"/>
    <w:pPr>
      <w:pBdr>
        <w:bottom w:val="single" w:sz="4" w:space="1" w:color="auto"/>
      </w:pBdr>
      <w:tabs>
        <w:tab w:val="left" w:pos="3015"/>
      </w:tabs>
    </w:pPr>
    <w:rPr>
      <w:rFonts w:cs="Arial"/>
      <w:i/>
      <w:sz w:val="18"/>
      <w:szCs w:val="18"/>
    </w:rPr>
  </w:style>
  <w:style w:type="paragraph" w:styleId="ListBullet2">
    <w:name w:val="List Bullet 2"/>
    <w:basedOn w:val="Normal"/>
    <w:semiHidden/>
    <w:unhideWhenUsed/>
    <w:rsid w:val="005B0673"/>
    <w:pPr>
      <w:numPr>
        <w:numId w:val="7"/>
      </w:numPr>
      <w:contextualSpacing/>
    </w:pPr>
  </w:style>
  <w:style w:type="paragraph" w:styleId="NormalWeb">
    <w:name w:val="Normal (Web)"/>
    <w:basedOn w:val="Normal"/>
    <w:uiPriority w:val="99"/>
    <w:unhideWhenUsed/>
    <w:rsid w:val="0086239A"/>
    <w:pPr>
      <w:spacing w:before="100" w:beforeAutospacing="1" w:after="100" w:afterAutospacing="1"/>
    </w:pPr>
    <w:rPr>
      <w:rFonts w:ascii="Times New Roman" w:hAnsi="Times New Roman"/>
    </w:rPr>
  </w:style>
  <w:style w:type="paragraph" w:styleId="ListNumber">
    <w:name w:val="List Number"/>
    <w:basedOn w:val="Normal"/>
    <w:uiPriority w:val="19"/>
    <w:rsid w:val="005B0673"/>
    <w:pPr>
      <w:numPr>
        <w:numId w:val="8"/>
      </w:numPr>
      <w:contextualSpacing/>
    </w:pPr>
  </w:style>
  <w:style w:type="character" w:styleId="Hyperlink">
    <w:name w:val="Hyperlink"/>
    <w:basedOn w:val="DefaultParagraphFont"/>
    <w:uiPriority w:val="7"/>
    <w:rsid w:val="00D11FBD"/>
    <w:rPr>
      <w:color w:val="0000FF" w:themeColor="hyperlink"/>
      <w:u w:val="single"/>
    </w:rPr>
  </w:style>
  <w:style w:type="paragraph" w:customStyle="1" w:styleId="Disclaimer">
    <w:name w:val="Disclaimer"/>
    <w:basedOn w:val="Normal"/>
    <w:next w:val="Normal"/>
    <w:uiPriority w:val="2"/>
    <w:qFormat/>
    <w:rsid w:val="002803A4"/>
    <w:pPr>
      <w:spacing w:line="216" w:lineRule="auto"/>
      <w:jc w:val="center"/>
    </w:pPr>
    <w:rPr>
      <w:b/>
      <w:bCs/>
      <w:i/>
      <w:iCs/>
      <w:sz w:val="20"/>
    </w:rPr>
  </w:style>
  <w:style w:type="paragraph" w:styleId="Header">
    <w:name w:val="header"/>
    <w:basedOn w:val="Normal"/>
    <w:link w:val="HeaderChar"/>
    <w:unhideWhenUsed/>
    <w:qFormat/>
    <w:rsid w:val="00435FAD"/>
    <w:pPr>
      <w:tabs>
        <w:tab w:val="center" w:pos="4680"/>
        <w:tab w:val="right" w:pos="9360"/>
      </w:tabs>
    </w:pPr>
  </w:style>
  <w:style w:type="paragraph" w:styleId="List">
    <w:name w:val="List"/>
    <w:basedOn w:val="Normal"/>
    <w:semiHidden/>
    <w:unhideWhenUsed/>
    <w:rsid w:val="00DE5397"/>
    <w:pPr>
      <w:ind w:left="283" w:hanging="283"/>
      <w:contextualSpacing/>
    </w:pPr>
  </w:style>
  <w:style w:type="character" w:customStyle="1" w:styleId="HeaderChar">
    <w:name w:val="Header Char"/>
    <w:basedOn w:val="DefaultParagraphFont"/>
    <w:link w:val="Header"/>
    <w:rsid w:val="00435FAD"/>
  </w:style>
  <w:style w:type="character" w:styleId="CommentReference">
    <w:name w:val="annotation reference"/>
    <w:basedOn w:val="DefaultParagraphFont"/>
    <w:semiHidden/>
    <w:unhideWhenUsed/>
    <w:rsid w:val="002A42C0"/>
    <w:rPr>
      <w:sz w:val="16"/>
      <w:szCs w:val="16"/>
    </w:rPr>
  </w:style>
  <w:style w:type="paragraph" w:styleId="CommentText">
    <w:name w:val="annotation text"/>
    <w:basedOn w:val="Normal"/>
    <w:link w:val="CommentTextChar"/>
    <w:unhideWhenUsed/>
    <w:rsid w:val="002A42C0"/>
    <w:rPr>
      <w:sz w:val="20"/>
      <w:szCs w:val="20"/>
    </w:rPr>
  </w:style>
  <w:style w:type="character" w:customStyle="1" w:styleId="CommentTextChar">
    <w:name w:val="Comment Text Char"/>
    <w:basedOn w:val="DefaultParagraphFont"/>
    <w:link w:val="CommentText"/>
    <w:rsid w:val="002A42C0"/>
    <w:rPr>
      <w:sz w:val="20"/>
      <w:szCs w:val="20"/>
    </w:rPr>
  </w:style>
  <w:style w:type="paragraph" w:styleId="CommentSubject">
    <w:name w:val="annotation subject"/>
    <w:basedOn w:val="CommentText"/>
    <w:next w:val="CommentText"/>
    <w:link w:val="CommentSubjectChar"/>
    <w:semiHidden/>
    <w:unhideWhenUsed/>
    <w:rsid w:val="002A42C0"/>
    <w:rPr>
      <w:b/>
      <w:bCs/>
    </w:rPr>
  </w:style>
  <w:style w:type="character" w:customStyle="1" w:styleId="CommentSubjectChar">
    <w:name w:val="Comment Subject Char"/>
    <w:basedOn w:val="CommentTextChar"/>
    <w:link w:val="CommentSubject"/>
    <w:semiHidden/>
    <w:rsid w:val="002A42C0"/>
    <w:rPr>
      <w:b/>
      <w:bCs/>
      <w:sz w:val="20"/>
      <w:szCs w:val="20"/>
    </w:rPr>
  </w:style>
  <w:style w:type="character" w:customStyle="1" w:styleId="UnresolvedMention1">
    <w:name w:val="Unresolved Mention1"/>
    <w:basedOn w:val="DefaultParagraphFont"/>
    <w:uiPriority w:val="99"/>
    <w:semiHidden/>
    <w:unhideWhenUsed/>
    <w:rsid w:val="00741566"/>
    <w:rPr>
      <w:color w:val="605E5C"/>
      <w:shd w:val="clear" w:color="auto" w:fill="E1DFDD"/>
    </w:rPr>
  </w:style>
  <w:style w:type="character" w:styleId="Strong">
    <w:name w:val="Strong"/>
    <w:basedOn w:val="DefaultParagraphFont"/>
    <w:uiPriority w:val="22"/>
    <w:qFormat/>
    <w:rsid w:val="00656E44"/>
    <w:rPr>
      <w:b/>
      <w:bCs/>
    </w:rPr>
  </w:style>
  <w:style w:type="paragraph" w:styleId="Revision">
    <w:name w:val="Revision"/>
    <w:hidden/>
    <w:uiPriority w:val="99"/>
    <w:semiHidden/>
    <w:rsid w:val="0085025D"/>
  </w:style>
  <w:style w:type="paragraph" w:styleId="BodyText">
    <w:name w:val="Body Text"/>
    <w:basedOn w:val="Normal"/>
    <w:link w:val="BodyTextChar"/>
    <w:uiPriority w:val="1"/>
    <w:qFormat/>
    <w:rsid w:val="001B5165"/>
    <w:pPr>
      <w:widowControl w:val="0"/>
      <w:spacing w:before="32"/>
      <w:ind w:left="112"/>
    </w:pPr>
    <w:rPr>
      <w:rFonts w:ascii="Calibri" w:eastAsia="Calibri" w:hAnsi="Calibri" w:cstheme="minorBidi"/>
      <w:sz w:val="22"/>
      <w:szCs w:val="22"/>
      <w:lang w:val="en-US"/>
    </w:rPr>
  </w:style>
  <w:style w:type="character" w:customStyle="1" w:styleId="BodyTextChar">
    <w:name w:val="Body Text Char"/>
    <w:basedOn w:val="DefaultParagraphFont"/>
    <w:link w:val="BodyText"/>
    <w:uiPriority w:val="1"/>
    <w:rsid w:val="001B5165"/>
    <w:rPr>
      <w:rFonts w:ascii="Calibri" w:eastAsia="Calibri" w:hAnsi="Calibri" w:cstheme="minorBidi"/>
      <w:sz w:val="22"/>
      <w:szCs w:val="22"/>
      <w:lang w:val="en-US"/>
    </w:rPr>
  </w:style>
  <w:style w:type="paragraph" w:customStyle="1" w:styleId="TableParagraph">
    <w:name w:val="Table Paragraph"/>
    <w:basedOn w:val="Normal"/>
    <w:uiPriority w:val="1"/>
    <w:qFormat/>
    <w:rsid w:val="001B5165"/>
    <w:pPr>
      <w:widowControl w:val="0"/>
    </w:pPr>
    <w:rPr>
      <w:rFonts w:asciiTheme="minorHAnsi" w:eastAsia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2341">
      <w:bodyDiv w:val="1"/>
      <w:marLeft w:val="0"/>
      <w:marRight w:val="0"/>
      <w:marTop w:val="0"/>
      <w:marBottom w:val="0"/>
      <w:divBdr>
        <w:top w:val="none" w:sz="0" w:space="0" w:color="auto"/>
        <w:left w:val="none" w:sz="0" w:space="0" w:color="auto"/>
        <w:bottom w:val="none" w:sz="0" w:space="0" w:color="auto"/>
        <w:right w:val="none" w:sz="0" w:space="0" w:color="auto"/>
      </w:divBdr>
    </w:div>
    <w:div w:id="20085119">
      <w:bodyDiv w:val="1"/>
      <w:marLeft w:val="0"/>
      <w:marRight w:val="0"/>
      <w:marTop w:val="0"/>
      <w:marBottom w:val="0"/>
      <w:divBdr>
        <w:top w:val="none" w:sz="0" w:space="0" w:color="auto"/>
        <w:left w:val="none" w:sz="0" w:space="0" w:color="auto"/>
        <w:bottom w:val="none" w:sz="0" w:space="0" w:color="auto"/>
        <w:right w:val="none" w:sz="0" w:space="0" w:color="auto"/>
      </w:divBdr>
    </w:div>
    <w:div w:id="31928876">
      <w:bodyDiv w:val="1"/>
      <w:marLeft w:val="0"/>
      <w:marRight w:val="0"/>
      <w:marTop w:val="0"/>
      <w:marBottom w:val="0"/>
      <w:divBdr>
        <w:top w:val="none" w:sz="0" w:space="0" w:color="auto"/>
        <w:left w:val="none" w:sz="0" w:space="0" w:color="auto"/>
        <w:bottom w:val="none" w:sz="0" w:space="0" w:color="auto"/>
        <w:right w:val="none" w:sz="0" w:space="0" w:color="auto"/>
      </w:divBdr>
    </w:div>
    <w:div w:id="117340400">
      <w:bodyDiv w:val="1"/>
      <w:marLeft w:val="0"/>
      <w:marRight w:val="0"/>
      <w:marTop w:val="0"/>
      <w:marBottom w:val="0"/>
      <w:divBdr>
        <w:top w:val="none" w:sz="0" w:space="0" w:color="auto"/>
        <w:left w:val="none" w:sz="0" w:space="0" w:color="auto"/>
        <w:bottom w:val="none" w:sz="0" w:space="0" w:color="auto"/>
        <w:right w:val="none" w:sz="0" w:space="0" w:color="auto"/>
      </w:divBdr>
    </w:div>
    <w:div w:id="210504576">
      <w:bodyDiv w:val="1"/>
      <w:marLeft w:val="0"/>
      <w:marRight w:val="0"/>
      <w:marTop w:val="0"/>
      <w:marBottom w:val="0"/>
      <w:divBdr>
        <w:top w:val="none" w:sz="0" w:space="0" w:color="auto"/>
        <w:left w:val="none" w:sz="0" w:space="0" w:color="auto"/>
        <w:bottom w:val="none" w:sz="0" w:space="0" w:color="auto"/>
        <w:right w:val="none" w:sz="0" w:space="0" w:color="auto"/>
      </w:divBdr>
    </w:div>
    <w:div w:id="284696396">
      <w:bodyDiv w:val="1"/>
      <w:marLeft w:val="0"/>
      <w:marRight w:val="0"/>
      <w:marTop w:val="0"/>
      <w:marBottom w:val="0"/>
      <w:divBdr>
        <w:top w:val="none" w:sz="0" w:space="0" w:color="auto"/>
        <w:left w:val="none" w:sz="0" w:space="0" w:color="auto"/>
        <w:bottom w:val="none" w:sz="0" w:space="0" w:color="auto"/>
        <w:right w:val="none" w:sz="0" w:space="0" w:color="auto"/>
      </w:divBdr>
    </w:div>
    <w:div w:id="323361299">
      <w:bodyDiv w:val="1"/>
      <w:marLeft w:val="0"/>
      <w:marRight w:val="0"/>
      <w:marTop w:val="0"/>
      <w:marBottom w:val="0"/>
      <w:divBdr>
        <w:top w:val="none" w:sz="0" w:space="0" w:color="auto"/>
        <w:left w:val="none" w:sz="0" w:space="0" w:color="auto"/>
        <w:bottom w:val="none" w:sz="0" w:space="0" w:color="auto"/>
        <w:right w:val="none" w:sz="0" w:space="0" w:color="auto"/>
      </w:divBdr>
    </w:div>
    <w:div w:id="327174047">
      <w:bodyDiv w:val="1"/>
      <w:marLeft w:val="0"/>
      <w:marRight w:val="0"/>
      <w:marTop w:val="0"/>
      <w:marBottom w:val="0"/>
      <w:divBdr>
        <w:top w:val="none" w:sz="0" w:space="0" w:color="auto"/>
        <w:left w:val="none" w:sz="0" w:space="0" w:color="auto"/>
        <w:bottom w:val="none" w:sz="0" w:space="0" w:color="auto"/>
        <w:right w:val="none" w:sz="0" w:space="0" w:color="auto"/>
      </w:divBdr>
    </w:div>
    <w:div w:id="334266262">
      <w:bodyDiv w:val="1"/>
      <w:marLeft w:val="0"/>
      <w:marRight w:val="0"/>
      <w:marTop w:val="0"/>
      <w:marBottom w:val="0"/>
      <w:divBdr>
        <w:top w:val="none" w:sz="0" w:space="0" w:color="auto"/>
        <w:left w:val="none" w:sz="0" w:space="0" w:color="auto"/>
        <w:bottom w:val="none" w:sz="0" w:space="0" w:color="auto"/>
        <w:right w:val="none" w:sz="0" w:space="0" w:color="auto"/>
      </w:divBdr>
    </w:div>
    <w:div w:id="357126385">
      <w:bodyDiv w:val="1"/>
      <w:marLeft w:val="0"/>
      <w:marRight w:val="0"/>
      <w:marTop w:val="0"/>
      <w:marBottom w:val="0"/>
      <w:divBdr>
        <w:top w:val="none" w:sz="0" w:space="0" w:color="auto"/>
        <w:left w:val="none" w:sz="0" w:space="0" w:color="auto"/>
        <w:bottom w:val="none" w:sz="0" w:space="0" w:color="auto"/>
        <w:right w:val="none" w:sz="0" w:space="0" w:color="auto"/>
      </w:divBdr>
    </w:div>
    <w:div w:id="378281342">
      <w:bodyDiv w:val="1"/>
      <w:marLeft w:val="0"/>
      <w:marRight w:val="0"/>
      <w:marTop w:val="0"/>
      <w:marBottom w:val="0"/>
      <w:divBdr>
        <w:top w:val="none" w:sz="0" w:space="0" w:color="auto"/>
        <w:left w:val="none" w:sz="0" w:space="0" w:color="auto"/>
        <w:bottom w:val="none" w:sz="0" w:space="0" w:color="auto"/>
        <w:right w:val="none" w:sz="0" w:space="0" w:color="auto"/>
      </w:divBdr>
    </w:div>
    <w:div w:id="450711181">
      <w:bodyDiv w:val="1"/>
      <w:marLeft w:val="0"/>
      <w:marRight w:val="0"/>
      <w:marTop w:val="0"/>
      <w:marBottom w:val="0"/>
      <w:divBdr>
        <w:top w:val="none" w:sz="0" w:space="0" w:color="auto"/>
        <w:left w:val="none" w:sz="0" w:space="0" w:color="auto"/>
        <w:bottom w:val="none" w:sz="0" w:space="0" w:color="auto"/>
        <w:right w:val="none" w:sz="0" w:space="0" w:color="auto"/>
      </w:divBdr>
    </w:div>
    <w:div w:id="549659150">
      <w:bodyDiv w:val="1"/>
      <w:marLeft w:val="0"/>
      <w:marRight w:val="0"/>
      <w:marTop w:val="0"/>
      <w:marBottom w:val="0"/>
      <w:divBdr>
        <w:top w:val="none" w:sz="0" w:space="0" w:color="auto"/>
        <w:left w:val="none" w:sz="0" w:space="0" w:color="auto"/>
        <w:bottom w:val="none" w:sz="0" w:space="0" w:color="auto"/>
        <w:right w:val="none" w:sz="0" w:space="0" w:color="auto"/>
      </w:divBdr>
    </w:div>
    <w:div w:id="559902929">
      <w:bodyDiv w:val="1"/>
      <w:marLeft w:val="0"/>
      <w:marRight w:val="0"/>
      <w:marTop w:val="0"/>
      <w:marBottom w:val="0"/>
      <w:divBdr>
        <w:top w:val="none" w:sz="0" w:space="0" w:color="auto"/>
        <w:left w:val="none" w:sz="0" w:space="0" w:color="auto"/>
        <w:bottom w:val="none" w:sz="0" w:space="0" w:color="auto"/>
        <w:right w:val="none" w:sz="0" w:space="0" w:color="auto"/>
      </w:divBdr>
    </w:div>
    <w:div w:id="564606498">
      <w:bodyDiv w:val="1"/>
      <w:marLeft w:val="0"/>
      <w:marRight w:val="0"/>
      <w:marTop w:val="0"/>
      <w:marBottom w:val="0"/>
      <w:divBdr>
        <w:top w:val="none" w:sz="0" w:space="0" w:color="auto"/>
        <w:left w:val="none" w:sz="0" w:space="0" w:color="auto"/>
        <w:bottom w:val="none" w:sz="0" w:space="0" w:color="auto"/>
        <w:right w:val="none" w:sz="0" w:space="0" w:color="auto"/>
      </w:divBdr>
    </w:div>
    <w:div w:id="701513995">
      <w:bodyDiv w:val="1"/>
      <w:marLeft w:val="0"/>
      <w:marRight w:val="0"/>
      <w:marTop w:val="0"/>
      <w:marBottom w:val="0"/>
      <w:divBdr>
        <w:top w:val="none" w:sz="0" w:space="0" w:color="auto"/>
        <w:left w:val="none" w:sz="0" w:space="0" w:color="auto"/>
        <w:bottom w:val="none" w:sz="0" w:space="0" w:color="auto"/>
        <w:right w:val="none" w:sz="0" w:space="0" w:color="auto"/>
      </w:divBdr>
    </w:div>
    <w:div w:id="760373752">
      <w:bodyDiv w:val="1"/>
      <w:marLeft w:val="0"/>
      <w:marRight w:val="0"/>
      <w:marTop w:val="0"/>
      <w:marBottom w:val="0"/>
      <w:divBdr>
        <w:top w:val="none" w:sz="0" w:space="0" w:color="auto"/>
        <w:left w:val="none" w:sz="0" w:space="0" w:color="auto"/>
        <w:bottom w:val="none" w:sz="0" w:space="0" w:color="auto"/>
        <w:right w:val="none" w:sz="0" w:space="0" w:color="auto"/>
      </w:divBdr>
    </w:div>
    <w:div w:id="791478979">
      <w:bodyDiv w:val="1"/>
      <w:marLeft w:val="0"/>
      <w:marRight w:val="0"/>
      <w:marTop w:val="0"/>
      <w:marBottom w:val="0"/>
      <w:divBdr>
        <w:top w:val="none" w:sz="0" w:space="0" w:color="auto"/>
        <w:left w:val="none" w:sz="0" w:space="0" w:color="auto"/>
        <w:bottom w:val="none" w:sz="0" w:space="0" w:color="auto"/>
        <w:right w:val="none" w:sz="0" w:space="0" w:color="auto"/>
      </w:divBdr>
    </w:div>
    <w:div w:id="860162875">
      <w:bodyDiv w:val="1"/>
      <w:marLeft w:val="0"/>
      <w:marRight w:val="0"/>
      <w:marTop w:val="0"/>
      <w:marBottom w:val="0"/>
      <w:divBdr>
        <w:top w:val="none" w:sz="0" w:space="0" w:color="auto"/>
        <w:left w:val="none" w:sz="0" w:space="0" w:color="auto"/>
        <w:bottom w:val="none" w:sz="0" w:space="0" w:color="auto"/>
        <w:right w:val="none" w:sz="0" w:space="0" w:color="auto"/>
      </w:divBdr>
    </w:div>
    <w:div w:id="1021200206">
      <w:bodyDiv w:val="1"/>
      <w:marLeft w:val="0"/>
      <w:marRight w:val="0"/>
      <w:marTop w:val="0"/>
      <w:marBottom w:val="0"/>
      <w:divBdr>
        <w:top w:val="none" w:sz="0" w:space="0" w:color="auto"/>
        <w:left w:val="none" w:sz="0" w:space="0" w:color="auto"/>
        <w:bottom w:val="none" w:sz="0" w:space="0" w:color="auto"/>
        <w:right w:val="none" w:sz="0" w:space="0" w:color="auto"/>
      </w:divBdr>
    </w:div>
    <w:div w:id="1333530745">
      <w:bodyDiv w:val="1"/>
      <w:marLeft w:val="0"/>
      <w:marRight w:val="0"/>
      <w:marTop w:val="0"/>
      <w:marBottom w:val="0"/>
      <w:divBdr>
        <w:top w:val="none" w:sz="0" w:space="0" w:color="auto"/>
        <w:left w:val="none" w:sz="0" w:space="0" w:color="auto"/>
        <w:bottom w:val="none" w:sz="0" w:space="0" w:color="auto"/>
        <w:right w:val="none" w:sz="0" w:space="0" w:color="auto"/>
      </w:divBdr>
    </w:div>
    <w:div w:id="1434322904">
      <w:bodyDiv w:val="1"/>
      <w:marLeft w:val="0"/>
      <w:marRight w:val="0"/>
      <w:marTop w:val="0"/>
      <w:marBottom w:val="0"/>
      <w:divBdr>
        <w:top w:val="none" w:sz="0" w:space="0" w:color="auto"/>
        <w:left w:val="none" w:sz="0" w:space="0" w:color="auto"/>
        <w:bottom w:val="none" w:sz="0" w:space="0" w:color="auto"/>
        <w:right w:val="none" w:sz="0" w:space="0" w:color="auto"/>
      </w:divBdr>
    </w:div>
    <w:div w:id="1502424745">
      <w:bodyDiv w:val="1"/>
      <w:marLeft w:val="0"/>
      <w:marRight w:val="0"/>
      <w:marTop w:val="0"/>
      <w:marBottom w:val="0"/>
      <w:divBdr>
        <w:top w:val="none" w:sz="0" w:space="0" w:color="auto"/>
        <w:left w:val="none" w:sz="0" w:space="0" w:color="auto"/>
        <w:bottom w:val="none" w:sz="0" w:space="0" w:color="auto"/>
        <w:right w:val="none" w:sz="0" w:space="0" w:color="auto"/>
      </w:divBdr>
    </w:div>
    <w:div w:id="1637105950">
      <w:bodyDiv w:val="1"/>
      <w:marLeft w:val="0"/>
      <w:marRight w:val="0"/>
      <w:marTop w:val="0"/>
      <w:marBottom w:val="0"/>
      <w:divBdr>
        <w:top w:val="none" w:sz="0" w:space="0" w:color="auto"/>
        <w:left w:val="none" w:sz="0" w:space="0" w:color="auto"/>
        <w:bottom w:val="none" w:sz="0" w:space="0" w:color="auto"/>
        <w:right w:val="none" w:sz="0" w:space="0" w:color="auto"/>
      </w:divBdr>
    </w:div>
    <w:div w:id="1849562967">
      <w:bodyDiv w:val="1"/>
      <w:marLeft w:val="0"/>
      <w:marRight w:val="0"/>
      <w:marTop w:val="0"/>
      <w:marBottom w:val="0"/>
      <w:divBdr>
        <w:top w:val="none" w:sz="0" w:space="0" w:color="auto"/>
        <w:left w:val="none" w:sz="0" w:space="0" w:color="auto"/>
        <w:bottom w:val="none" w:sz="0" w:space="0" w:color="auto"/>
        <w:right w:val="none" w:sz="0" w:space="0" w:color="auto"/>
      </w:divBdr>
    </w:div>
    <w:div w:id="1904412552">
      <w:bodyDiv w:val="1"/>
      <w:marLeft w:val="0"/>
      <w:marRight w:val="0"/>
      <w:marTop w:val="0"/>
      <w:marBottom w:val="0"/>
      <w:divBdr>
        <w:top w:val="none" w:sz="0" w:space="0" w:color="auto"/>
        <w:left w:val="none" w:sz="0" w:space="0" w:color="auto"/>
        <w:bottom w:val="none" w:sz="0" w:space="0" w:color="auto"/>
        <w:right w:val="none" w:sz="0" w:space="0" w:color="auto"/>
      </w:divBdr>
    </w:div>
    <w:div w:id="1916815270">
      <w:bodyDiv w:val="1"/>
      <w:marLeft w:val="0"/>
      <w:marRight w:val="0"/>
      <w:marTop w:val="0"/>
      <w:marBottom w:val="0"/>
      <w:divBdr>
        <w:top w:val="none" w:sz="0" w:space="0" w:color="auto"/>
        <w:left w:val="none" w:sz="0" w:space="0" w:color="auto"/>
        <w:bottom w:val="none" w:sz="0" w:space="0" w:color="auto"/>
        <w:right w:val="none" w:sz="0" w:space="0" w:color="auto"/>
      </w:divBdr>
    </w:div>
    <w:div w:id="1943879190">
      <w:bodyDiv w:val="1"/>
      <w:marLeft w:val="0"/>
      <w:marRight w:val="0"/>
      <w:marTop w:val="0"/>
      <w:marBottom w:val="0"/>
      <w:divBdr>
        <w:top w:val="none" w:sz="0" w:space="0" w:color="auto"/>
        <w:left w:val="none" w:sz="0" w:space="0" w:color="auto"/>
        <w:bottom w:val="none" w:sz="0" w:space="0" w:color="auto"/>
        <w:right w:val="none" w:sz="0" w:space="0" w:color="auto"/>
      </w:divBdr>
    </w:div>
    <w:div w:id="1955793466">
      <w:bodyDiv w:val="1"/>
      <w:marLeft w:val="0"/>
      <w:marRight w:val="0"/>
      <w:marTop w:val="0"/>
      <w:marBottom w:val="0"/>
      <w:divBdr>
        <w:top w:val="none" w:sz="0" w:space="0" w:color="auto"/>
        <w:left w:val="none" w:sz="0" w:space="0" w:color="auto"/>
        <w:bottom w:val="none" w:sz="0" w:space="0" w:color="auto"/>
        <w:right w:val="none" w:sz="0" w:space="0" w:color="auto"/>
      </w:divBdr>
    </w:div>
    <w:div w:id="1973634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1c3c6a1e9ab74218" Type="http://schemas.microsoft.com/office/2019/09/relationships/intelligence" Target="intelligence.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2.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nada.ca/en/health-canada/services/food-nutrition/food-safety/food-allergies-intolerances/food-allergen-research-program/research-related-prevalence-food-allergies-intolerances.html" TargetMode="External"/><Relationship Id="rId22" Type="http://schemas.openxmlformats.org/officeDocument/2006/relationships/footer" Target="footer3.xml"/><Relationship Id="rId30" Type="http://schemas.microsoft.com/office/2016/09/relationships/commentsIds" Target="commentsId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5F3B969C6D74C90BA9E713DFCBE8CF2"/>
        <w:category>
          <w:name w:val="General"/>
          <w:gallery w:val="placeholder"/>
        </w:category>
        <w:types>
          <w:type w:val="bbPlcHdr"/>
        </w:types>
        <w:behaviors>
          <w:behavior w:val="content"/>
        </w:behaviors>
        <w:guid w:val="{84B2DAD5-D7D9-413B-8411-3AFCFDC0135B}"/>
      </w:docPartPr>
      <w:docPartBody>
        <w:p w:rsidR="00B9594D" w:rsidRDefault="00637F2A" w:rsidP="00637F2A">
          <w:pPr>
            <w:pStyle w:val="15F3B969C6D74C90BA9E713DFCBE8CF2"/>
          </w:pPr>
          <w:r w:rsidRPr="009465E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F2A"/>
    <w:rsid w:val="0036693C"/>
    <w:rsid w:val="00637F2A"/>
    <w:rsid w:val="007E09C3"/>
    <w:rsid w:val="00B86D3D"/>
    <w:rsid w:val="00B9594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6C688041"/>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7F2A"/>
    <w:rPr>
      <w:color w:val="808080"/>
    </w:rPr>
  </w:style>
  <w:style w:type="paragraph" w:customStyle="1" w:styleId="15F3B969C6D74C90BA9E713DFCBE8CF2">
    <w:name w:val="15F3B969C6D74C90BA9E713DFCBE8CF2"/>
    <w:rsid w:val="00637F2A"/>
    <w:pPr>
      <w:tabs>
        <w:tab w:val="center" w:pos="4320"/>
        <w:tab w:val="right" w:pos="8640"/>
      </w:tabs>
      <w:spacing w:after="0" w:line="240" w:lineRule="auto"/>
    </w:pPr>
    <w:rPr>
      <w:rFonts w:ascii="Times New Roman" w:eastAsia="Times New Roman" w:hAnsi="Times New Roman" w:cs="Times New Roman"/>
      <w:sz w:val="24"/>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3D92186EED504EBCBAE2421AD4A19E" ma:contentTypeVersion="16" ma:contentTypeDescription="Create a new document." ma:contentTypeScope="" ma:versionID="149cda9f7595137c14c3604e42c17f6b">
  <xsd:schema xmlns:xsd="http://www.w3.org/2001/XMLSchema" xmlns:xs="http://www.w3.org/2001/XMLSchema" xmlns:p="http://schemas.microsoft.com/office/2006/metadata/properties" xmlns:ns2="af72e828-bde4-475a-91a7-d967a82d3664" xmlns:ns3="f3614155-736c-4bf0-a774-50ce70245a57" targetNamespace="http://schemas.microsoft.com/office/2006/metadata/properties" ma:root="true" ma:fieldsID="93e377224f89e3338b8a00b1fbdff4f3" ns2:_="" ns3:_="">
    <xsd:import namespace="af72e828-bde4-475a-91a7-d967a82d3664"/>
    <xsd:import namespace="f3614155-736c-4bf0-a774-50ce70245a5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72e828-bde4-475a-91a7-d967a82d36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1ab2ed0-f948-4d88-a75e-e1ec8abc7b50"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614155-736c-4bf0-a774-50ce70245a5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f837671-a563-4ed3-9520-ba12e3f45ca4}" ma:internalName="TaxCatchAll" ma:showField="CatchAllData" ma:web="f3614155-736c-4bf0-a774-50ce70245a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3614155-736c-4bf0-a774-50ce70245a57" xsi:nil="true"/>
    <lcf76f155ced4ddcb4097134ff3c332f xmlns="af72e828-bde4-475a-91a7-d967a82d366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6522C-81A4-44B5-91FF-A58F5DE32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72e828-bde4-475a-91a7-d967a82d3664"/>
    <ds:schemaRef ds:uri="f3614155-736c-4bf0-a774-50ce70245a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A168B9-B101-456C-85F2-46153DD1E93F}">
  <ds:schemaRefs>
    <ds:schemaRef ds:uri="http://schemas.openxmlformats.org/package/2006/metadata/core-properties"/>
    <ds:schemaRef ds:uri="http://purl.org/dc/terms/"/>
    <ds:schemaRef ds:uri="af72e828-bde4-475a-91a7-d967a82d3664"/>
    <ds:schemaRef ds:uri="http://purl.org/dc/dcmitype/"/>
    <ds:schemaRef ds:uri="http://purl.org/dc/elements/1.1/"/>
    <ds:schemaRef ds:uri="f3614155-736c-4bf0-a774-50ce70245a57"/>
    <ds:schemaRef ds:uri="http://schemas.microsoft.com/office/2006/metadata/properties"/>
    <ds:schemaRef ds:uri="http://schemas.microsoft.com/office/2006/documentManagement/types"/>
    <ds:schemaRef ds:uri="http://www.w3.org/XML/1998/namespace"/>
    <ds:schemaRef ds:uri="http://schemas.microsoft.com/office/infopath/2007/PartnerControls"/>
  </ds:schemaRefs>
</ds:datastoreItem>
</file>

<file path=customXml/itemProps3.xml><?xml version="1.0" encoding="utf-8"?>
<ds:datastoreItem xmlns:ds="http://schemas.openxmlformats.org/officeDocument/2006/customXml" ds:itemID="{5ABDEF9F-43B4-4A6E-9E65-4E509D45F08F}">
  <ds:schemaRefs>
    <ds:schemaRef ds:uri="http://schemas.microsoft.com/sharepoint/v3/contenttype/forms"/>
  </ds:schemaRefs>
</ds:datastoreItem>
</file>

<file path=customXml/itemProps4.xml><?xml version="1.0" encoding="utf-8"?>
<ds:datastoreItem xmlns:ds="http://schemas.openxmlformats.org/officeDocument/2006/customXml" ds:itemID="{55E0FCBC-C5B1-44BE-BE57-ED8C32F3D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2299</Words>
  <Characters>14338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Allergy Management and Documentation</vt:lpstr>
    </vt:vector>
  </TitlesOfParts>
  <Company>RVHS</Company>
  <LinksUpToDate>false</LinksUpToDate>
  <CharactersWithSpaces>16604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Allergy Management and Documentation</dc:title>
  <dc:creator>Elder, Janice</dc:creator>
  <cp:lastModifiedBy>Encarnacao, Taleen</cp:lastModifiedBy>
  <cp:revision>2</cp:revision>
  <cp:lastPrinted>2017-06-27T19:51:00Z</cp:lastPrinted>
  <dcterms:created xsi:type="dcterms:W3CDTF">2024-11-01T11:49:00Z</dcterms:created>
  <dcterms:modified xsi:type="dcterms:W3CDTF">2024-11-01T11:49:00Z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0x010100E944176DF602594CBF882041B4E9EF73</vt:lpwstr>
  </property>
  <property fmtid="{D5CDD505-2E9C-101B-9397-08002B2CF9AE}" pid="3" name="Section">
    <vt:lpwstr>60;#Interdisciplinary Patient Services|4b969559-9a8f-4d7c-8780-824d1b84588f</vt:lpwstr>
  </property>
  <property fmtid="{D5CDD505-2E9C-101B-9397-08002B2CF9AE}" pid="4" name="Order">
    <vt:r8>261800</vt:r8>
  </property>
  <property fmtid="{D5CDD505-2E9C-101B-9397-08002B2CF9AE}" pid="5" name="Document Type1">
    <vt:lpwstr>11;#Policy and Procedure|de556a4a-b09a-4e44-a55b-6a4d670c7954</vt:lpwstr>
  </property>
  <property fmtid="{D5CDD505-2E9C-101B-9397-08002B2CF9AE}" pid="6" name="Document_x0020_Type">
    <vt:lpwstr/>
  </property>
  <property fmtid="{D5CDD505-2E9C-101B-9397-08002B2CF9AE}" pid="7" name="xd_ProgID">
    <vt:lpwstr/>
  </property>
  <property fmtid="{D5CDD505-2E9C-101B-9397-08002B2CF9AE}" pid="8" name="Approved By">
    <vt:lpwstr/>
  </property>
  <property fmtid="{D5CDD505-2E9C-101B-9397-08002B2CF9AE}" pid="9" name="TemplateUrl">
    <vt:lpwstr/>
  </property>
  <property fmtid="{D5CDD505-2E9C-101B-9397-08002B2CF9AE}" pid="10" name="pc18324b6faf4b5a94c56ffda13cf236">
    <vt:lpwstr/>
  </property>
  <property fmtid="{D5CDD505-2E9C-101B-9397-08002B2CF9AE}" pid="11" name="_CopySource">
    <vt:lpwstr>Centralized Allergy Management and Documentation Policy and Procedures - Interdisciplinary Patient Services.docx</vt:lpwstr>
  </property>
  <property fmtid="{D5CDD505-2E9C-101B-9397-08002B2CF9AE}" pid="12" name="Program">
    <vt:lpwstr/>
  </property>
  <property fmtid="{D5CDD505-2E9C-101B-9397-08002B2CF9AE}" pid="13" name="Document_x0020_Type1">
    <vt:lpwstr>11;#Policy and Procedure|de556a4a-b09a-4e44-a55b-6a4d670c7954</vt:lpwstr>
  </property>
  <property fmtid="{D5CDD505-2E9C-101B-9397-08002B2CF9AE}" pid="14" name="WorkflowChangePath">
    <vt:lpwstr>ac0d95be-b8ec-422c-aeca-3e19d5f3aba4,12;2a8960bf-49bd-4932-8674-6c5670786177,17;2a8960bf-49bd-4932-8674-6c5670786177,21;</vt:lpwstr>
  </property>
  <property fmtid="{D5CDD505-2E9C-101B-9397-08002B2CF9AE}" pid="15" name="Manual">
    <vt:lpwstr>1;#Clinical|03a41fbb-1e38-4ee2-ba5f-f8ab7c8ab725</vt:lpwstr>
  </property>
  <property fmtid="{D5CDD505-2E9C-101B-9397-08002B2CF9AE}" pid="16" name="Document Type">
    <vt:lpwstr/>
  </property>
  <property fmtid="{D5CDD505-2E9C-101B-9397-08002B2CF9AE}" pid="17" name="_SourceUrl">
    <vt:lpwstr/>
  </property>
  <property fmtid="{D5CDD505-2E9C-101B-9397-08002B2CF9AE}" pid="18" name="_SharedFileIndex">
    <vt:lpwstr/>
  </property>
  <property fmtid="{D5CDD505-2E9C-101B-9397-08002B2CF9AE}" pid="19" name="ibeb3a34a63c49aa98074cf402c877b2">
    <vt:lpwstr/>
  </property>
  <property fmtid="{D5CDD505-2E9C-101B-9397-08002B2CF9AE}" pid="20" name="Revision Date">
    <vt:filetime>2021-11-16T05:00:00Z</vt:filetime>
  </property>
  <property fmtid="{D5CDD505-2E9C-101B-9397-08002B2CF9AE}" pid="21" name="Original Date1">
    <vt:filetime>2011-09-27T04:00:00Z</vt:filetime>
  </property>
  <property fmtid="{D5CDD505-2E9C-101B-9397-08002B2CF9AE}" pid="22" name="Approvals">
    <vt:lpwstr/>
  </property>
  <property fmtid="{D5CDD505-2E9C-101B-9397-08002B2CF9AE}" pid="23" name="Expirary Date">
    <vt:filetime>2024-11-16T05:00:00Z</vt:filetime>
  </property>
  <property fmtid="{D5CDD505-2E9C-101B-9397-08002B2CF9AE}" pid="24" name="Document Status">
    <vt:lpwstr>Publish</vt:lpwstr>
  </property>
  <property fmtid="{D5CDD505-2E9C-101B-9397-08002B2CF9AE}" pid="25" name="Guide Section">
    <vt:lpwstr>Interdisciplinary Patient Services</vt:lpwstr>
  </property>
  <property fmtid="{D5CDD505-2E9C-101B-9397-08002B2CF9AE}" pid="26" name="Developed By">
    <vt:lpwstr>79;#i:0#.w|lhc\jeldersmith</vt:lpwstr>
  </property>
  <property fmtid="{D5CDD505-2E9C-101B-9397-08002B2CF9AE}" pid="27" name="MediaServiceImageTags">
    <vt:lpwstr/>
  </property>
</Properties>
</file>